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534" w:rsidRDefault="00860534" w:rsidP="00860534">
      <w:pPr>
        <w:ind w:left="2200" w:hangingChars="500" w:hanging="2200"/>
        <w:rPr>
          <w:rFonts w:ascii="黑体" w:eastAsia="黑体" w:hAnsi="黑体" w:cs="黑体"/>
          <w:sz w:val="44"/>
          <w:szCs w:val="44"/>
        </w:rPr>
      </w:pPr>
    </w:p>
    <w:p w:rsidR="00116F7B" w:rsidRDefault="00116F7B" w:rsidP="00860534"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学科领域划分表</w:t>
      </w:r>
    </w:p>
    <w:p w:rsidR="00860534" w:rsidRDefault="00860534" w:rsidP="00860534">
      <w:pPr>
        <w:rPr>
          <w:rFonts w:eastAsia="方正小标宋简体"/>
          <w:sz w:val="32"/>
          <w:szCs w:val="32"/>
        </w:rPr>
      </w:pPr>
    </w:p>
    <w:tbl>
      <w:tblPr>
        <w:tblW w:w="8772" w:type="dxa"/>
        <w:jc w:val="center"/>
        <w:tblLayout w:type="fixed"/>
        <w:tblLook w:val="04A0"/>
      </w:tblPr>
      <w:tblGrid>
        <w:gridCol w:w="834"/>
        <w:gridCol w:w="2164"/>
        <w:gridCol w:w="1134"/>
        <w:gridCol w:w="4640"/>
      </w:tblGrid>
      <w:tr w:rsidR="00116F7B" w:rsidTr="00860534">
        <w:trPr>
          <w:trHeight w:val="288"/>
          <w:tblHeader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序号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学科领域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34" w:rsidRDefault="00116F7B" w:rsidP="00860534">
            <w:pPr>
              <w:snapToGrid w:val="0"/>
              <w:jc w:val="center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中图</w:t>
            </w:r>
          </w:p>
          <w:p w:rsidR="00116F7B" w:rsidRDefault="00116F7B" w:rsidP="00860534">
            <w:pPr>
              <w:snapToGrid w:val="0"/>
              <w:jc w:val="center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分类号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学科分类名称</w:t>
            </w:r>
          </w:p>
        </w:tc>
      </w:tr>
      <w:tr w:rsidR="00116F7B" w:rsidTr="00860534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34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基础与</w:t>
            </w:r>
          </w:p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交叉学科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O1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数学</w:t>
            </w:r>
          </w:p>
        </w:tc>
      </w:tr>
      <w:tr w:rsidR="00116F7B" w:rsidTr="00860534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O3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力学</w:t>
            </w:r>
          </w:p>
        </w:tc>
      </w:tr>
      <w:tr w:rsidR="00116F7B" w:rsidTr="00860534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O4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物理学</w:t>
            </w:r>
          </w:p>
        </w:tc>
      </w:tr>
      <w:tr w:rsidR="00116F7B" w:rsidTr="00860534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O6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化学</w:t>
            </w:r>
          </w:p>
        </w:tc>
      </w:tr>
      <w:tr w:rsidR="00116F7B" w:rsidTr="00860534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O7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晶体学</w:t>
            </w:r>
          </w:p>
        </w:tc>
      </w:tr>
      <w:tr w:rsidR="00116F7B" w:rsidTr="00860534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6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P1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天文学</w:t>
            </w:r>
          </w:p>
        </w:tc>
      </w:tr>
      <w:tr w:rsidR="00116F7B" w:rsidTr="00860534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7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P2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测绘学</w:t>
            </w:r>
          </w:p>
        </w:tc>
      </w:tr>
      <w:tr w:rsidR="00116F7B" w:rsidTr="00860534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8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P3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地球物理学</w:t>
            </w:r>
          </w:p>
        </w:tc>
      </w:tr>
      <w:tr w:rsidR="00116F7B" w:rsidTr="00860534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9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P4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大气科学（气象学）</w:t>
            </w:r>
          </w:p>
        </w:tc>
      </w:tr>
      <w:tr w:rsidR="00116F7B" w:rsidTr="00860534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10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P5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地质学</w:t>
            </w:r>
          </w:p>
        </w:tc>
      </w:tr>
      <w:tr w:rsidR="00116F7B" w:rsidTr="00860534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11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P7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海洋学</w:t>
            </w:r>
          </w:p>
        </w:tc>
      </w:tr>
      <w:tr w:rsidR="00116F7B" w:rsidTr="00860534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12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P9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自然地理学</w:t>
            </w:r>
          </w:p>
        </w:tc>
      </w:tr>
      <w:tr w:rsidR="00116F7B" w:rsidTr="00860534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13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Q91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古生物学</w:t>
            </w:r>
          </w:p>
        </w:tc>
      </w:tr>
      <w:tr w:rsidR="00116F7B" w:rsidTr="00860534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14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G3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科学、科学研究</w:t>
            </w:r>
          </w:p>
        </w:tc>
      </w:tr>
      <w:tr w:rsidR="00116F7B" w:rsidTr="00860534">
        <w:trPr>
          <w:trHeight w:val="58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15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N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自然科学总论</w:t>
            </w:r>
          </w:p>
        </w:tc>
      </w:tr>
      <w:tr w:rsidR="00116F7B" w:rsidTr="00860534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16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临床医学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R2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中国医学</w:t>
            </w:r>
          </w:p>
        </w:tc>
      </w:tr>
      <w:tr w:rsidR="00116F7B" w:rsidTr="00860534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</w:t>
            </w:r>
            <w:r>
              <w:rPr>
                <w:rFonts w:eastAsia="仿宋_GB2312" w:hint="eastAsia"/>
                <w:sz w:val="28"/>
                <w:szCs w:val="28"/>
              </w:rPr>
              <w:t>7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R4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临床医学</w:t>
            </w:r>
          </w:p>
        </w:tc>
      </w:tr>
      <w:tr w:rsidR="00116F7B" w:rsidTr="00860534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lastRenderedPageBreak/>
              <w:t>18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R5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内科学</w:t>
            </w:r>
          </w:p>
        </w:tc>
      </w:tr>
      <w:tr w:rsidR="00116F7B" w:rsidTr="00860534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19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R6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外科学</w:t>
            </w:r>
          </w:p>
        </w:tc>
      </w:tr>
      <w:tr w:rsidR="00116F7B" w:rsidTr="00860534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  <w:r>
              <w:rPr>
                <w:rFonts w:eastAsia="仿宋_GB2312" w:hint="eastAsia"/>
                <w:sz w:val="28"/>
                <w:szCs w:val="28"/>
              </w:rPr>
              <w:t>0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R71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妇产科学</w:t>
            </w:r>
          </w:p>
        </w:tc>
      </w:tr>
      <w:tr w:rsidR="00116F7B" w:rsidTr="00860534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  <w:r>
              <w:rPr>
                <w:rFonts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R72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儿科学</w:t>
            </w:r>
          </w:p>
        </w:tc>
      </w:tr>
      <w:tr w:rsidR="00116F7B" w:rsidTr="00860534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  <w:r>
              <w:rPr>
                <w:rFonts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R73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肿瘤学</w:t>
            </w:r>
          </w:p>
        </w:tc>
      </w:tr>
      <w:tr w:rsidR="00116F7B" w:rsidTr="00860534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  <w:r>
              <w:rPr>
                <w:rFonts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R74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神经病学与精神病学</w:t>
            </w:r>
          </w:p>
        </w:tc>
      </w:tr>
      <w:tr w:rsidR="00116F7B" w:rsidTr="00860534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  <w:r>
              <w:rPr>
                <w:rFonts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R75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皮肤病学与性病学</w:t>
            </w:r>
          </w:p>
        </w:tc>
      </w:tr>
      <w:tr w:rsidR="00116F7B" w:rsidTr="00860534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  <w:r>
              <w:rPr>
                <w:rFonts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R76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耳鼻咽喉科学</w:t>
            </w:r>
          </w:p>
        </w:tc>
      </w:tr>
      <w:tr w:rsidR="00116F7B" w:rsidTr="00860534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  <w:r>
              <w:rPr>
                <w:rFonts w:eastAsia="仿宋_GB2312" w:hint="eastAsia"/>
                <w:sz w:val="28"/>
                <w:szCs w:val="28"/>
              </w:rPr>
              <w:t>6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R77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眼科学</w:t>
            </w:r>
          </w:p>
        </w:tc>
      </w:tr>
      <w:tr w:rsidR="00116F7B" w:rsidTr="00860534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27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R78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口腔科学</w:t>
            </w:r>
          </w:p>
        </w:tc>
      </w:tr>
      <w:tr w:rsidR="00116F7B" w:rsidTr="00860534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28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R8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特种医学</w:t>
            </w:r>
          </w:p>
        </w:tc>
      </w:tr>
      <w:tr w:rsidR="00116F7B" w:rsidTr="00860534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29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农林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S1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农业基础科学</w:t>
            </w:r>
          </w:p>
        </w:tc>
      </w:tr>
      <w:tr w:rsidR="00116F7B" w:rsidTr="00860534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30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S2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农业工程</w:t>
            </w:r>
          </w:p>
        </w:tc>
      </w:tr>
      <w:tr w:rsidR="00116F7B" w:rsidTr="00860534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31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S3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农学（农艺学）</w:t>
            </w:r>
          </w:p>
        </w:tc>
      </w:tr>
      <w:tr w:rsidR="00116F7B" w:rsidTr="00860534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32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S4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植物保护</w:t>
            </w:r>
          </w:p>
        </w:tc>
      </w:tr>
      <w:tr w:rsidR="00116F7B" w:rsidTr="00860534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33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S5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农作物</w:t>
            </w:r>
          </w:p>
        </w:tc>
      </w:tr>
      <w:tr w:rsidR="00116F7B" w:rsidTr="00860534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34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S6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园艺</w:t>
            </w:r>
          </w:p>
        </w:tc>
      </w:tr>
      <w:tr w:rsidR="00116F7B" w:rsidTr="00860534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35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34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S7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林业</w:t>
            </w:r>
          </w:p>
        </w:tc>
      </w:tr>
      <w:tr w:rsidR="00116F7B" w:rsidTr="00860534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36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S8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畜牧、动物医学、狩猎、蚕、蜂</w:t>
            </w:r>
          </w:p>
        </w:tc>
      </w:tr>
      <w:tr w:rsidR="00116F7B" w:rsidTr="00860534">
        <w:trPr>
          <w:trHeight w:val="534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37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S9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水产、渔业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38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材料与制造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E9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军事技术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39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TB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一般工业技术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40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TD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矿业工程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41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TF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冶金工业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lastRenderedPageBreak/>
              <w:t>42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TG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金属学与金属工艺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43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TH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机械、仪表工业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44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TJ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武器工业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45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TS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轻工业、手工业、生活服务业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46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V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航空、航天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47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信息与电子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TN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电子技术、通信技术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48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TP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自动化技术、计算机技术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49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TM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电工技术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50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交通与基建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TU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建筑科学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51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TV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水利工程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52</w:t>
            </w: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U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交通运输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53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0534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能源、化工</w:t>
            </w:r>
          </w:p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与环境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TE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石油、天然气工业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54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TK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能源与动力工程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55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TL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原子能技术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56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TQ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化学工业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57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X1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环境科学基础理论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58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X2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社会与环境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59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X3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环境保护管理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60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X4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灾害及其防治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61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X5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环境污染及其防治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62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X7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行业污染、废物处理与综合利用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63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X8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环境质量评价与环境监测</w:t>
            </w:r>
          </w:p>
        </w:tc>
      </w:tr>
      <w:tr w:rsidR="00116F7B" w:rsidTr="00860534">
        <w:trPr>
          <w:trHeight w:val="431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64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X9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安全科学</w:t>
            </w:r>
          </w:p>
        </w:tc>
      </w:tr>
      <w:tr w:rsidR="00116F7B" w:rsidTr="00860534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65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0534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生命科学与</w:t>
            </w:r>
          </w:p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基础医学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Q1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普通生物学</w:t>
            </w:r>
          </w:p>
        </w:tc>
      </w:tr>
      <w:tr w:rsidR="00116F7B" w:rsidTr="00860534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66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Q2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细胞生物学</w:t>
            </w:r>
          </w:p>
        </w:tc>
      </w:tr>
      <w:tr w:rsidR="00116F7B" w:rsidTr="00860534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67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Q3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遗传学</w:t>
            </w:r>
          </w:p>
        </w:tc>
      </w:tr>
      <w:tr w:rsidR="00116F7B" w:rsidTr="00860534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68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Q4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生理学</w:t>
            </w:r>
          </w:p>
        </w:tc>
      </w:tr>
      <w:tr w:rsidR="00116F7B" w:rsidTr="00860534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69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Q5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生物化学</w:t>
            </w:r>
          </w:p>
        </w:tc>
      </w:tr>
      <w:tr w:rsidR="00116F7B" w:rsidTr="00860534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lastRenderedPageBreak/>
              <w:t>70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Q6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生物物理学</w:t>
            </w:r>
          </w:p>
        </w:tc>
      </w:tr>
      <w:tr w:rsidR="00116F7B" w:rsidTr="00860534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71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Q7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分子生物学</w:t>
            </w:r>
          </w:p>
        </w:tc>
      </w:tr>
      <w:tr w:rsidR="00116F7B" w:rsidTr="00860534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72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Q81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生物工程学（生物技术）</w:t>
            </w:r>
          </w:p>
        </w:tc>
      </w:tr>
      <w:tr w:rsidR="00116F7B" w:rsidTr="00860534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73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Q93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微生物学</w:t>
            </w:r>
          </w:p>
        </w:tc>
      </w:tr>
      <w:tr w:rsidR="00116F7B" w:rsidTr="00860534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74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Q94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植物学</w:t>
            </w:r>
          </w:p>
        </w:tc>
      </w:tr>
      <w:tr w:rsidR="00116F7B" w:rsidTr="00860534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75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Q95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动物学</w:t>
            </w:r>
          </w:p>
        </w:tc>
      </w:tr>
      <w:tr w:rsidR="00116F7B" w:rsidTr="00860534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76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Q96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昆虫学</w:t>
            </w:r>
          </w:p>
        </w:tc>
      </w:tr>
      <w:tr w:rsidR="00116F7B" w:rsidTr="00860534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77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Q98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人类学</w:t>
            </w:r>
          </w:p>
        </w:tc>
      </w:tr>
      <w:tr w:rsidR="00116F7B" w:rsidTr="00860534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78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R1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预防医学、卫生学</w:t>
            </w:r>
          </w:p>
        </w:tc>
      </w:tr>
      <w:tr w:rsidR="00116F7B" w:rsidTr="00860534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79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R3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基础医学</w:t>
            </w:r>
          </w:p>
        </w:tc>
      </w:tr>
      <w:tr w:rsidR="00116F7B" w:rsidTr="00860534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80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R9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药学</w:t>
            </w:r>
          </w:p>
        </w:tc>
      </w:tr>
      <w:tr w:rsidR="00116F7B" w:rsidTr="00860534">
        <w:trPr>
          <w:trHeight w:val="447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81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D919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7B" w:rsidRDefault="00116F7B" w:rsidP="00860534">
            <w:pPr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法医学</w:t>
            </w:r>
          </w:p>
        </w:tc>
      </w:tr>
    </w:tbl>
    <w:p w:rsidR="00116F7B" w:rsidRDefault="00116F7B">
      <w:pPr>
        <w:widowControl/>
        <w:spacing w:line="570" w:lineRule="exact"/>
        <w:jc w:val="left"/>
        <w:rPr>
          <w:rFonts w:eastAsia="仿宋_GB2312"/>
          <w:sz w:val="32"/>
        </w:rPr>
      </w:pPr>
    </w:p>
    <w:p w:rsidR="00860534" w:rsidRDefault="00860534" w:rsidP="00860534">
      <w:pPr>
        <w:pStyle w:val="a5"/>
        <w:rPr>
          <w:rFonts w:ascii="仿宋_GB2312"/>
          <w:sz w:val="36"/>
          <w:szCs w:val="36"/>
        </w:rPr>
      </w:pPr>
    </w:p>
    <w:sectPr w:rsidR="00860534" w:rsidSect="00CD3B61">
      <w:footerReference w:type="even" r:id="rId7"/>
      <w:footerReference w:type="default" r:id="rId8"/>
      <w:pgSz w:w="11906" w:h="16838" w:code="9"/>
      <w:pgMar w:top="1701" w:right="1701" w:bottom="1701" w:left="1701" w:header="851" w:footer="1304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E48" w:rsidRDefault="000D3E48" w:rsidP="006F2C05">
      <w:r>
        <w:separator/>
      </w:r>
    </w:p>
  </w:endnote>
  <w:endnote w:type="continuationSeparator" w:id="0">
    <w:p w:rsidR="000D3E48" w:rsidRDefault="000D3E48" w:rsidP="006F2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59085553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:rsidR="00860534" w:rsidRPr="00860534" w:rsidRDefault="00860534">
        <w:pPr>
          <w:pStyle w:val="a4"/>
          <w:rPr>
            <w:sz w:val="30"/>
            <w:szCs w:val="30"/>
          </w:rPr>
        </w:pPr>
        <w:r w:rsidRPr="00860534">
          <w:rPr>
            <w:rFonts w:hint="eastAsia"/>
            <w:sz w:val="30"/>
            <w:szCs w:val="30"/>
          </w:rPr>
          <w:t>—</w:t>
        </w:r>
        <w:r w:rsidRPr="00860534">
          <w:rPr>
            <w:rFonts w:hint="eastAsia"/>
            <w:sz w:val="30"/>
            <w:szCs w:val="30"/>
          </w:rPr>
          <w:t xml:space="preserve"> </w:t>
        </w:r>
        <w:r w:rsidR="005F2AD3" w:rsidRPr="00860534">
          <w:rPr>
            <w:sz w:val="30"/>
            <w:szCs w:val="30"/>
          </w:rPr>
          <w:fldChar w:fldCharType="begin"/>
        </w:r>
        <w:r w:rsidRPr="00860534">
          <w:rPr>
            <w:sz w:val="30"/>
            <w:szCs w:val="30"/>
          </w:rPr>
          <w:instrText>PAGE   \* MERGEFORMAT</w:instrText>
        </w:r>
        <w:r w:rsidR="005F2AD3" w:rsidRPr="00860534">
          <w:rPr>
            <w:sz w:val="30"/>
            <w:szCs w:val="30"/>
          </w:rPr>
          <w:fldChar w:fldCharType="separate"/>
        </w:r>
        <w:r w:rsidR="00CD3B61" w:rsidRPr="00CD3B61">
          <w:rPr>
            <w:noProof/>
            <w:sz w:val="30"/>
            <w:szCs w:val="30"/>
            <w:lang w:val="zh-CN"/>
          </w:rPr>
          <w:t>2</w:t>
        </w:r>
        <w:r w:rsidR="005F2AD3" w:rsidRPr="00860534">
          <w:rPr>
            <w:sz w:val="30"/>
            <w:szCs w:val="30"/>
          </w:rPr>
          <w:fldChar w:fldCharType="end"/>
        </w:r>
        <w:r w:rsidRPr="00860534">
          <w:rPr>
            <w:rFonts w:hint="eastAsia"/>
            <w:sz w:val="30"/>
            <w:szCs w:val="30"/>
          </w:rPr>
          <w:t xml:space="preserve"> </w:t>
        </w:r>
        <w:r w:rsidRPr="00860534">
          <w:rPr>
            <w:rFonts w:hint="eastAsia"/>
            <w:sz w:val="30"/>
            <w:szCs w:val="30"/>
          </w:rPr>
          <w:t>—</w: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534" w:rsidRPr="00860534" w:rsidRDefault="005F2AD3">
    <w:pPr>
      <w:pStyle w:val="a4"/>
      <w:jc w:val="right"/>
      <w:rPr>
        <w:sz w:val="30"/>
        <w:szCs w:val="30"/>
      </w:rPr>
    </w:pPr>
    <w:sdt>
      <w:sdtPr>
        <w:id w:val="-1063946445"/>
        <w:docPartObj>
          <w:docPartGallery w:val="Page Numbers (Bottom of Page)"/>
          <w:docPartUnique/>
        </w:docPartObj>
      </w:sdtPr>
      <w:sdtEndPr>
        <w:rPr>
          <w:sz w:val="30"/>
          <w:szCs w:val="30"/>
        </w:rPr>
      </w:sdtEndPr>
      <w:sdtContent>
        <w:r w:rsidR="00860534" w:rsidRPr="00860534">
          <w:rPr>
            <w:rFonts w:hint="eastAsia"/>
            <w:sz w:val="30"/>
            <w:szCs w:val="30"/>
          </w:rPr>
          <w:t>—</w:t>
        </w:r>
        <w:r w:rsidR="00860534" w:rsidRPr="00860534">
          <w:rPr>
            <w:rFonts w:hint="eastAsia"/>
            <w:sz w:val="30"/>
            <w:szCs w:val="30"/>
          </w:rPr>
          <w:t xml:space="preserve"> </w:t>
        </w:r>
        <w:r w:rsidRPr="00860534">
          <w:rPr>
            <w:sz w:val="30"/>
            <w:szCs w:val="30"/>
          </w:rPr>
          <w:fldChar w:fldCharType="begin"/>
        </w:r>
        <w:r w:rsidR="00860534" w:rsidRPr="00860534">
          <w:rPr>
            <w:sz w:val="30"/>
            <w:szCs w:val="30"/>
          </w:rPr>
          <w:instrText>PAGE   \* MERGEFORMAT</w:instrText>
        </w:r>
        <w:r w:rsidRPr="00860534">
          <w:rPr>
            <w:sz w:val="30"/>
            <w:szCs w:val="30"/>
          </w:rPr>
          <w:fldChar w:fldCharType="separate"/>
        </w:r>
        <w:r w:rsidR="00CD3B61" w:rsidRPr="00CD3B61">
          <w:rPr>
            <w:noProof/>
            <w:sz w:val="30"/>
            <w:szCs w:val="30"/>
            <w:lang w:val="zh-CN"/>
          </w:rPr>
          <w:t>1</w:t>
        </w:r>
        <w:r w:rsidRPr="00860534">
          <w:rPr>
            <w:sz w:val="30"/>
            <w:szCs w:val="30"/>
          </w:rPr>
          <w:fldChar w:fldCharType="end"/>
        </w:r>
        <w:r w:rsidR="00860534" w:rsidRPr="00860534">
          <w:rPr>
            <w:rFonts w:hint="eastAsia"/>
            <w:sz w:val="30"/>
            <w:szCs w:val="30"/>
          </w:rPr>
          <w:t xml:space="preserve"> </w:t>
        </w:r>
      </w:sdtContent>
    </w:sdt>
    <w:r w:rsidR="00860534" w:rsidRPr="00860534">
      <w:rPr>
        <w:rFonts w:hint="eastAsia"/>
        <w:sz w:val="30"/>
        <w:szCs w:val="30"/>
      </w:rPr>
      <w:t>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E48" w:rsidRDefault="000D3E48" w:rsidP="006F2C05">
      <w:r>
        <w:separator/>
      </w:r>
    </w:p>
  </w:footnote>
  <w:footnote w:type="continuationSeparator" w:id="0">
    <w:p w:rsidR="000D3E48" w:rsidRDefault="000D3E48" w:rsidP="006F2C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46640"/>
    <w:multiLevelType w:val="multilevel"/>
    <w:tmpl w:val="31346640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520" w:hanging="440"/>
      </w:pPr>
    </w:lvl>
    <w:lvl w:ilvl="2">
      <w:start w:val="1"/>
      <w:numFmt w:val="lowerRoman"/>
      <w:lvlText w:val="%3."/>
      <w:lvlJc w:val="right"/>
      <w:pPr>
        <w:ind w:left="1960" w:hanging="440"/>
      </w:pPr>
    </w:lvl>
    <w:lvl w:ilvl="3">
      <w:start w:val="1"/>
      <w:numFmt w:val="decimal"/>
      <w:lvlText w:val="%4."/>
      <w:lvlJc w:val="left"/>
      <w:pPr>
        <w:ind w:left="2400" w:hanging="440"/>
      </w:pPr>
    </w:lvl>
    <w:lvl w:ilvl="4">
      <w:start w:val="1"/>
      <w:numFmt w:val="lowerLetter"/>
      <w:lvlText w:val="%5)"/>
      <w:lvlJc w:val="left"/>
      <w:pPr>
        <w:ind w:left="2840" w:hanging="440"/>
      </w:pPr>
    </w:lvl>
    <w:lvl w:ilvl="5">
      <w:start w:val="1"/>
      <w:numFmt w:val="lowerRoman"/>
      <w:lvlText w:val="%6."/>
      <w:lvlJc w:val="right"/>
      <w:pPr>
        <w:ind w:left="3280" w:hanging="440"/>
      </w:pPr>
    </w:lvl>
    <w:lvl w:ilvl="6">
      <w:start w:val="1"/>
      <w:numFmt w:val="decimal"/>
      <w:lvlText w:val="%7."/>
      <w:lvlJc w:val="left"/>
      <w:pPr>
        <w:ind w:left="3720" w:hanging="440"/>
      </w:pPr>
    </w:lvl>
    <w:lvl w:ilvl="7">
      <w:start w:val="1"/>
      <w:numFmt w:val="lowerLetter"/>
      <w:lvlText w:val="%8)"/>
      <w:lvlJc w:val="left"/>
      <w:pPr>
        <w:ind w:left="4160" w:hanging="440"/>
      </w:pPr>
    </w:lvl>
    <w:lvl w:ilvl="8">
      <w:start w:val="1"/>
      <w:numFmt w:val="lowerRoman"/>
      <w:lvlText w:val="%9."/>
      <w:lvlJc w:val="right"/>
      <w:pPr>
        <w:ind w:left="4600" w:hanging="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stylePaneFormatFilter w:val="3F01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0957"/>
    <w:rsid w:val="0009224D"/>
    <w:rsid w:val="000D3E48"/>
    <w:rsid w:val="00116F7B"/>
    <w:rsid w:val="00194A73"/>
    <w:rsid w:val="001C4495"/>
    <w:rsid w:val="0038751C"/>
    <w:rsid w:val="00491ACE"/>
    <w:rsid w:val="00576933"/>
    <w:rsid w:val="005F2AD3"/>
    <w:rsid w:val="006F2C05"/>
    <w:rsid w:val="007561E4"/>
    <w:rsid w:val="00860534"/>
    <w:rsid w:val="008A0957"/>
    <w:rsid w:val="009B6672"/>
    <w:rsid w:val="00C4222A"/>
    <w:rsid w:val="00C47BB1"/>
    <w:rsid w:val="00CD3B61"/>
    <w:rsid w:val="00CF0393"/>
    <w:rsid w:val="00DC5D05"/>
    <w:rsid w:val="00DF1D98"/>
    <w:rsid w:val="00E9292E"/>
    <w:rsid w:val="00E92CA8"/>
    <w:rsid w:val="00FC1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9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F2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6F2C0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6F2C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6F2C05"/>
    <w:rPr>
      <w:kern w:val="2"/>
      <w:sz w:val="18"/>
      <w:szCs w:val="18"/>
    </w:rPr>
  </w:style>
  <w:style w:type="paragraph" w:styleId="a5">
    <w:name w:val="Body Text"/>
    <w:basedOn w:val="a"/>
    <w:next w:val="a"/>
    <w:link w:val="Char1"/>
    <w:uiPriority w:val="99"/>
    <w:unhideWhenUsed/>
    <w:qFormat/>
    <w:rsid w:val="00116F7B"/>
    <w:pPr>
      <w:adjustRightInd w:val="0"/>
      <w:snapToGrid w:val="0"/>
      <w:spacing w:line="560" w:lineRule="exact"/>
    </w:pPr>
    <w:rPr>
      <w:rFonts w:asciiTheme="minorHAnsi" w:eastAsia="仿宋_GB2312" w:hAnsiTheme="minorHAnsi" w:cstheme="minorBidi"/>
      <w:szCs w:val="22"/>
    </w:rPr>
  </w:style>
  <w:style w:type="character" w:customStyle="1" w:styleId="Char1">
    <w:name w:val="正文文本 Char"/>
    <w:basedOn w:val="a0"/>
    <w:link w:val="a5"/>
    <w:uiPriority w:val="99"/>
    <w:rsid w:val="00116F7B"/>
    <w:rPr>
      <w:rFonts w:asciiTheme="minorHAnsi" w:eastAsia="仿宋_GB2312" w:hAnsiTheme="minorHAnsi" w:cstheme="minorBidi"/>
      <w:kern w:val="2"/>
      <w:sz w:val="21"/>
      <w:szCs w:val="22"/>
    </w:rPr>
  </w:style>
  <w:style w:type="character" w:styleId="a6">
    <w:name w:val="Hyperlink"/>
    <w:basedOn w:val="a0"/>
    <w:uiPriority w:val="99"/>
    <w:unhideWhenUsed/>
    <w:qFormat/>
    <w:rsid w:val="00116F7B"/>
    <w:rPr>
      <w:color w:val="0000FF" w:themeColor="hyperlink"/>
      <w:u w:val="single"/>
    </w:rPr>
  </w:style>
  <w:style w:type="paragraph" w:styleId="a7">
    <w:name w:val="List Paragraph"/>
    <w:basedOn w:val="a"/>
    <w:uiPriority w:val="99"/>
    <w:unhideWhenUsed/>
    <w:qFormat/>
    <w:rsid w:val="00116F7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8">
    <w:name w:val="Date"/>
    <w:basedOn w:val="a"/>
    <w:next w:val="a"/>
    <w:link w:val="Char2"/>
    <w:rsid w:val="00860534"/>
    <w:pPr>
      <w:ind w:leftChars="2500" w:left="100"/>
    </w:pPr>
  </w:style>
  <w:style w:type="character" w:customStyle="1" w:styleId="Char2">
    <w:name w:val="日期 Char"/>
    <w:basedOn w:val="a0"/>
    <w:link w:val="a8"/>
    <w:rsid w:val="00860534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184</Words>
  <Characters>1049</Characters>
  <Application>Microsoft Office Word</Application>
  <DocSecurity>0</DocSecurity>
  <Lines>8</Lines>
  <Paragraphs>2</Paragraphs>
  <ScaleCrop>false</ScaleCrop>
  <Company>江苏省科协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张颖</dc:creator>
  <cp:lastModifiedBy>oabuldetails</cp:lastModifiedBy>
  <cp:revision>3</cp:revision>
  <dcterms:created xsi:type="dcterms:W3CDTF">2024-03-25T05:19:00Z</dcterms:created>
  <dcterms:modified xsi:type="dcterms:W3CDTF">2024-03-25T05:20:00Z</dcterms:modified>
</cp:coreProperties>
</file>