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2B0" w:rsidRPr="000A276A" w:rsidRDefault="007732B0" w:rsidP="007732B0">
      <w:pPr>
        <w:snapToGrid w:val="0"/>
        <w:spacing w:line="360" w:lineRule="auto"/>
        <w:rPr>
          <w:rFonts w:ascii="方正黑体_GBK" w:eastAsia="方正黑体_GBK"/>
        </w:rPr>
      </w:pPr>
      <w:r w:rsidRPr="000A276A">
        <w:rPr>
          <w:rFonts w:ascii="方正黑体_GBK" w:eastAsia="方正黑体_GBK" w:hAnsi="黑体" w:hint="eastAsia"/>
        </w:rPr>
        <w:t>附件1</w:t>
      </w:r>
    </w:p>
    <w:p w:rsidR="007732B0" w:rsidRPr="000A276A" w:rsidRDefault="007732B0" w:rsidP="007732B0">
      <w:pPr>
        <w:autoSpaceDN w:val="0"/>
        <w:spacing w:line="400" w:lineRule="exact"/>
        <w:jc w:val="center"/>
        <w:textAlignment w:val="center"/>
        <w:rPr>
          <w:rFonts w:ascii="方正小标宋_GBK" w:eastAsia="方正小标宋_GBK" w:hAnsi="长城小标宋体"/>
          <w:b/>
          <w:sz w:val="36"/>
        </w:rPr>
      </w:pPr>
      <w:bookmarkStart w:id="0" w:name="_GoBack"/>
      <w:r w:rsidRPr="000A276A">
        <w:rPr>
          <w:rFonts w:ascii="方正小标宋_GBK" w:eastAsia="方正小标宋_GBK" w:hAnsi="长城小标宋体" w:hint="eastAsia"/>
          <w:b/>
          <w:sz w:val="36"/>
        </w:rPr>
        <w:t>水污染防治技术成果申报表</w:t>
      </w:r>
    </w:p>
    <w:bookmarkEnd w:id="0"/>
    <w:p w:rsidR="007732B0" w:rsidRPr="00CB5BE2" w:rsidRDefault="007732B0" w:rsidP="007732B0">
      <w:pPr>
        <w:autoSpaceDN w:val="0"/>
        <w:spacing w:line="400" w:lineRule="exact"/>
        <w:jc w:val="center"/>
        <w:textAlignment w:val="center"/>
        <w:rPr>
          <w:rFonts w:ascii="楷体_GB2312" w:eastAsia="楷体_GB2312" w:hAnsi="楷体_GB2312"/>
          <w:bCs/>
          <w:sz w:val="28"/>
          <w:szCs w:val="28"/>
        </w:rPr>
      </w:pPr>
      <w:r w:rsidRPr="00CB5BE2">
        <w:rPr>
          <w:rFonts w:ascii="楷体_GB2312" w:eastAsia="楷体_GB2312" w:hAnsi="楷体_GB2312" w:hint="eastAsia"/>
          <w:bCs/>
          <w:sz w:val="28"/>
          <w:szCs w:val="28"/>
        </w:rPr>
        <w:t>（格式及填写说明）</w:t>
      </w:r>
    </w:p>
    <w:p w:rsidR="007732B0" w:rsidRDefault="007732B0" w:rsidP="007732B0">
      <w:pPr>
        <w:autoSpaceDN w:val="0"/>
        <w:textAlignment w:val="center"/>
        <w:rPr>
          <w:rFonts w:ascii="仿宋_GB2312" w:eastAsia="仿宋_GB2312" w:hAnsi="仿宋_GB2312"/>
          <w:bCs/>
          <w:sz w:val="22"/>
        </w:rPr>
      </w:pPr>
      <w:r>
        <w:rPr>
          <w:rFonts w:ascii="仿宋_GB2312" w:eastAsia="仿宋_GB2312" w:hAnsi="仿宋_GB2312"/>
          <w:bCs/>
          <w:sz w:val="22"/>
        </w:rPr>
        <w:t>技术名称：</w:t>
      </w:r>
      <w:r>
        <w:rPr>
          <w:rFonts w:hAnsi="仿宋_GB2312" w:hint="eastAsia"/>
          <w:bCs/>
          <w:sz w:val="22"/>
          <w:u w:val="single"/>
        </w:rPr>
        <w:t xml:space="preserve">                         </w:t>
      </w:r>
    </w:p>
    <w:p w:rsidR="007732B0" w:rsidRDefault="007732B0" w:rsidP="007732B0">
      <w:pPr>
        <w:autoSpaceDN w:val="0"/>
        <w:textAlignment w:val="center"/>
        <w:rPr>
          <w:rFonts w:ascii="仿宋_GB2312" w:eastAsia="仿宋_GB2312" w:hAnsi="仿宋_GB2312"/>
          <w:bCs/>
          <w:sz w:val="22"/>
        </w:rPr>
      </w:pPr>
      <w:r>
        <w:rPr>
          <w:rFonts w:ascii="仿宋_GB2312" w:eastAsia="仿宋_GB2312" w:hAnsi="仿宋_GB2312"/>
          <w:bCs/>
          <w:sz w:val="22"/>
        </w:rPr>
        <w:t>技术提供单位：</w:t>
      </w:r>
      <w:r>
        <w:rPr>
          <w:rFonts w:ascii="仿宋_GB2312" w:eastAsia="仿宋_GB2312" w:hAnsi="仿宋_GB2312"/>
          <w:bCs/>
          <w:sz w:val="22"/>
          <w:u w:val="single"/>
        </w:rPr>
        <w:t>（单位全称并加盖公章）</w:t>
      </w:r>
      <w:r>
        <w:rPr>
          <w:rFonts w:hAnsi="仿宋_GB2312" w:hint="eastAsia"/>
          <w:bCs/>
          <w:sz w:val="22"/>
          <w:u w:val="single"/>
        </w:rPr>
        <w:t xml:space="preserve">                  </w:t>
      </w:r>
      <w:r>
        <w:rPr>
          <w:rFonts w:ascii="仿宋_GB2312" w:eastAsia="仿宋_GB2312" w:hAnsi="仿宋_GB2312"/>
          <w:bCs/>
          <w:sz w:val="22"/>
        </w:rPr>
        <w:t>提交日期：</w:t>
      </w:r>
      <w:r>
        <w:rPr>
          <w:rFonts w:hAnsi="仿宋_GB2312" w:hint="eastAsia"/>
          <w:bCs/>
          <w:sz w:val="22"/>
          <w:u w:val="single"/>
        </w:rPr>
        <w:t xml:space="preserve">               </w:t>
      </w:r>
    </w:p>
    <w:p w:rsidR="007732B0" w:rsidRDefault="007732B0" w:rsidP="007732B0">
      <w:pPr>
        <w:autoSpaceDN w:val="0"/>
        <w:textAlignment w:val="center"/>
        <w:rPr>
          <w:rFonts w:ascii="仿宋_GB2312" w:eastAsia="仿宋_GB2312" w:hAnsi="仿宋_GB2312"/>
          <w:bCs/>
          <w:sz w:val="22"/>
        </w:rPr>
      </w:pPr>
      <w:r>
        <w:rPr>
          <w:rFonts w:ascii="仿宋_GB2312" w:eastAsia="仿宋_GB2312" w:hAnsi="仿宋_GB2312"/>
          <w:bCs/>
          <w:sz w:val="22"/>
        </w:rPr>
        <w:t>联系人：</w:t>
      </w:r>
      <w:r>
        <w:rPr>
          <w:rFonts w:hAnsi="仿宋_GB2312" w:hint="eastAsia"/>
          <w:bCs/>
          <w:sz w:val="22"/>
          <w:u w:val="single"/>
        </w:rPr>
        <w:t xml:space="preserve">                  </w:t>
      </w:r>
      <w:r>
        <w:rPr>
          <w:rFonts w:ascii="仿宋_GB2312" w:eastAsia="仿宋_GB2312" w:hAnsi="仿宋_GB2312"/>
          <w:bCs/>
          <w:sz w:val="22"/>
        </w:rPr>
        <w:t>电话 ：</w:t>
      </w:r>
      <w:r>
        <w:rPr>
          <w:rFonts w:hAnsi="仿宋_GB2312" w:hint="eastAsia"/>
          <w:bCs/>
          <w:sz w:val="22"/>
          <w:u w:val="single"/>
        </w:rPr>
        <w:t xml:space="preserve">                    </w:t>
      </w:r>
      <w:r>
        <w:rPr>
          <w:rFonts w:ascii="仿宋_GB2312" w:eastAsia="仿宋_GB2312" w:hAnsi="仿宋_GB2312"/>
          <w:bCs/>
          <w:sz w:val="22"/>
        </w:rPr>
        <w:t>邮箱：</w:t>
      </w:r>
      <w:r>
        <w:rPr>
          <w:rFonts w:hAnsi="仿宋_GB2312" w:hint="eastAsia"/>
          <w:bCs/>
          <w:sz w:val="22"/>
          <w:u w:val="single"/>
        </w:rPr>
        <w:t xml:space="preserve">                   </w:t>
      </w:r>
    </w:p>
    <w:p w:rsidR="007732B0" w:rsidRDefault="007732B0" w:rsidP="007732B0">
      <w:pPr>
        <w:autoSpaceDN w:val="0"/>
        <w:textAlignment w:val="center"/>
        <w:rPr>
          <w:rFonts w:ascii="宋体" w:hAnsi="宋体"/>
          <w:bCs/>
          <w:sz w:val="22"/>
        </w:rPr>
      </w:pPr>
      <w:r>
        <w:rPr>
          <w:rFonts w:ascii="仿宋_GB2312" w:eastAsia="仿宋_GB2312" w:hAnsi="仿宋_GB2312"/>
          <w:bCs/>
          <w:sz w:val="22"/>
        </w:rPr>
        <w:t>技术类型选择：</w:t>
      </w:r>
      <w:r>
        <w:rPr>
          <w:rFonts w:hAnsi="仿宋_GB2312" w:hint="eastAsia"/>
          <w:bCs/>
          <w:sz w:val="22"/>
          <w:u w:val="single"/>
        </w:rPr>
        <w:t xml:space="preserve">                           </w:t>
      </w:r>
      <w:r w:rsidRPr="00CA4742">
        <w:rPr>
          <w:rFonts w:hAnsi="仿宋_GB2312" w:hint="eastAsia"/>
          <w:bCs/>
          <w:sz w:val="18"/>
          <w:szCs w:val="18"/>
        </w:rPr>
        <w:t>（</w:t>
      </w:r>
      <w:r w:rsidRPr="00CA4742">
        <w:rPr>
          <w:rFonts w:hAnsi="仿宋_GB2312" w:hint="eastAsia"/>
          <w:b/>
          <w:bCs/>
          <w:sz w:val="18"/>
          <w:szCs w:val="18"/>
        </w:rPr>
        <w:t>参照注</w:t>
      </w:r>
      <w:r w:rsidRPr="00CA4742">
        <w:rPr>
          <w:rFonts w:hAnsi="仿宋_GB2312" w:hint="eastAsia"/>
          <w:b/>
          <w:bCs/>
          <w:sz w:val="18"/>
          <w:szCs w:val="18"/>
        </w:rPr>
        <w:t>3</w:t>
      </w:r>
      <w:r w:rsidRPr="00CA4742">
        <w:rPr>
          <w:rFonts w:hAnsi="仿宋_GB2312" w:hint="eastAsia"/>
          <w:bCs/>
          <w:sz w:val="18"/>
          <w:szCs w:val="18"/>
        </w:rPr>
        <w:t>）</w:t>
      </w:r>
    </w:p>
    <w:tbl>
      <w:tblPr>
        <w:tblW w:w="9039" w:type="dxa"/>
        <w:tblLayout w:type="fixed"/>
        <w:tblLook w:val="0000" w:firstRow="0" w:lastRow="0" w:firstColumn="0" w:lastColumn="0" w:noHBand="0" w:noVBand="0"/>
      </w:tblPr>
      <w:tblGrid>
        <w:gridCol w:w="959"/>
        <w:gridCol w:w="567"/>
        <w:gridCol w:w="1736"/>
        <w:gridCol w:w="5777"/>
      </w:tblGrid>
      <w:tr w:rsidR="007732B0" w:rsidRPr="003A7B30" w:rsidTr="007E1A10">
        <w:tc>
          <w:tcPr>
            <w:tcW w:w="15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auto"/>
            <w:vAlign w:val="center"/>
          </w:tcPr>
          <w:p w:rsidR="007732B0" w:rsidRPr="003A7B30" w:rsidRDefault="007732B0" w:rsidP="007E1A10">
            <w:pPr>
              <w:shd w:val="clear" w:color="CCFFCC" w:fill="auto"/>
              <w:autoSpaceDN w:val="0"/>
              <w:snapToGrid w:val="0"/>
              <w:spacing w:beforeLines="15" w:before="46" w:line="276" w:lineRule="auto"/>
              <w:jc w:val="center"/>
              <w:textAlignment w:val="center"/>
              <w:rPr>
                <w:rFonts w:eastAsia="仿宋_GB2312"/>
                <w:bCs/>
                <w:sz w:val="18"/>
                <w:shd w:val="clear" w:color="CCFFCC" w:fill="auto"/>
              </w:rPr>
            </w:pPr>
            <w:r w:rsidRPr="003A7B30">
              <w:rPr>
                <w:rFonts w:eastAsia="仿宋_GB2312"/>
                <w:bCs/>
                <w:sz w:val="18"/>
                <w:shd w:val="clear" w:color="CCFFCC" w:fill="auto"/>
              </w:rPr>
              <w:t>序号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auto"/>
            <w:vAlign w:val="center"/>
          </w:tcPr>
          <w:p w:rsidR="007732B0" w:rsidRPr="003A7B30" w:rsidRDefault="007732B0" w:rsidP="007E1A10">
            <w:pPr>
              <w:shd w:val="clear" w:color="CCFFCC" w:fill="auto"/>
              <w:autoSpaceDN w:val="0"/>
              <w:snapToGrid w:val="0"/>
              <w:spacing w:beforeLines="15" w:before="46" w:line="276" w:lineRule="auto"/>
              <w:jc w:val="center"/>
              <w:textAlignment w:val="center"/>
              <w:rPr>
                <w:rFonts w:eastAsia="仿宋_GB2312"/>
                <w:bCs/>
                <w:sz w:val="18"/>
                <w:shd w:val="clear" w:color="CCFFCC" w:fill="auto"/>
              </w:rPr>
            </w:pPr>
            <w:r w:rsidRPr="003A7B30">
              <w:rPr>
                <w:rFonts w:eastAsia="仿宋_GB2312"/>
                <w:bCs/>
                <w:sz w:val="18"/>
                <w:shd w:val="clear" w:color="CCFFCC" w:fill="auto"/>
              </w:rPr>
              <w:t>技术成果指标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FFCC" w:fill="auto"/>
            <w:vAlign w:val="center"/>
          </w:tcPr>
          <w:p w:rsidR="007732B0" w:rsidRPr="003A7B30" w:rsidRDefault="007732B0" w:rsidP="007E1A10">
            <w:pPr>
              <w:shd w:val="clear" w:color="CCFFCC" w:fill="auto"/>
              <w:autoSpaceDN w:val="0"/>
              <w:snapToGrid w:val="0"/>
              <w:spacing w:beforeLines="15" w:before="46" w:line="276" w:lineRule="auto"/>
              <w:jc w:val="center"/>
              <w:textAlignment w:val="center"/>
              <w:rPr>
                <w:rFonts w:eastAsia="仿宋_GB2312"/>
                <w:bCs/>
                <w:sz w:val="18"/>
                <w:shd w:val="clear" w:color="CCFFCC" w:fill="auto"/>
              </w:rPr>
            </w:pPr>
            <w:r w:rsidRPr="003A7B30">
              <w:rPr>
                <w:rFonts w:eastAsia="仿宋_GB2312" w:hint="eastAsia"/>
                <w:bCs/>
                <w:sz w:val="18"/>
                <w:shd w:val="clear" w:color="CCFFCC" w:fill="auto"/>
              </w:rPr>
              <w:t>具体描述（</w:t>
            </w:r>
            <w:r w:rsidRPr="003A7B30">
              <w:rPr>
                <w:rFonts w:eastAsia="仿宋_GB2312"/>
                <w:bCs/>
                <w:color w:val="FF0000"/>
                <w:sz w:val="18"/>
                <w:shd w:val="clear" w:color="CCFFCC" w:fill="auto"/>
              </w:rPr>
              <w:t>填写说明</w:t>
            </w:r>
            <w:r w:rsidRPr="003A7B30">
              <w:rPr>
                <w:rFonts w:eastAsia="仿宋_GB2312" w:hint="eastAsia"/>
                <w:bCs/>
                <w:sz w:val="18"/>
                <w:shd w:val="clear" w:color="CCFFCC" w:fill="auto"/>
              </w:rPr>
              <w:t>）</w:t>
            </w:r>
          </w:p>
        </w:tc>
      </w:tr>
      <w:tr w:rsidR="007732B0" w:rsidRPr="003A7B30" w:rsidTr="007E1A10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jc w:val="center"/>
              <w:textAlignment w:val="center"/>
              <w:rPr>
                <w:rFonts w:eastAsia="仿宋_GB2312"/>
                <w:bCs/>
                <w:sz w:val="18"/>
              </w:rPr>
            </w:pPr>
            <w:r w:rsidRPr="003A7B30">
              <w:rPr>
                <w:rFonts w:eastAsia="仿宋_GB2312"/>
                <w:bCs/>
                <w:sz w:val="18"/>
              </w:rPr>
              <w:t>（一）技术成果简介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jc w:val="center"/>
              <w:textAlignment w:val="center"/>
              <w:rPr>
                <w:rFonts w:eastAsia="仿宋_GB2312"/>
                <w:bCs/>
                <w:sz w:val="18"/>
              </w:rPr>
            </w:pPr>
            <w:r w:rsidRPr="003A7B30">
              <w:rPr>
                <w:rFonts w:eastAsia="仿宋_GB2312"/>
                <w:bCs/>
                <w:sz w:val="18"/>
              </w:rPr>
              <w:t>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textAlignment w:val="center"/>
              <w:rPr>
                <w:rFonts w:eastAsia="仿宋_GB2312"/>
                <w:bCs/>
                <w:sz w:val="18"/>
              </w:rPr>
            </w:pPr>
            <w:r w:rsidRPr="003A7B30">
              <w:rPr>
                <w:rFonts w:eastAsia="仿宋_GB2312"/>
                <w:bCs/>
                <w:sz w:val="18"/>
              </w:rPr>
              <w:t>技术名称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textAlignment w:val="center"/>
              <w:rPr>
                <w:rFonts w:eastAsia="仿宋_GB2312"/>
                <w:bCs/>
                <w:color w:val="FF0000"/>
                <w:sz w:val="18"/>
              </w:rPr>
            </w:pPr>
            <w:r w:rsidRPr="003A7B30">
              <w:rPr>
                <w:rFonts w:eastAsia="仿宋_GB2312"/>
                <w:bCs/>
                <w:color w:val="FF0000"/>
                <w:sz w:val="18"/>
              </w:rPr>
              <w:t>有突出特点的具体的、可直接推广的名称。</w:t>
            </w:r>
          </w:p>
        </w:tc>
      </w:tr>
      <w:tr w:rsidR="007732B0" w:rsidRPr="003A7B30" w:rsidTr="007E1A10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snapToGrid w:val="0"/>
              <w:spacing w:beforeLines="15" w:before="46" w:line="276" w:lineRule="auto"/>
              <w:rPr>
                <w:bCs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jc w:val="center"/>
              <w:textAlignment w:val="center"/>
              <w:rPr>
                <w:rFonts w:eastAsia="仿宋_GB2312"/>
                <w:bCs/>
                <w:sz w:val="18"/>
              </w:rPr>
            </w:pPr>
            <w:r w:rsidRPr="003A7B30">
              <w:rPr>
                <w:rFonts w:eastAsia="仿宋_GB2312"/>
                <w:bCs/>
                <w:sz w:val="18"/>
              </w:rPr>
              <w:t>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textAlignment w:val="center"/>
              <w:rPr>
                <w:rFonts w:eastAsia="仿宋_GB2312"/>
                <w:bCs/>
                <w:sz w:val="18"/>
              </w:rPr>
            </w:pPr>
            <w:r w:rsidRPr="003A7B30">
              <w:rPr>
                <w:rFonts w:eastAsia="仿宋_GB2312"/>
                <w:bCs/>
                <w:sz w:val="18"/>
              </w:rPr>
              <w:t>技术提供方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textAlignment w:val="center"/>
              <w:rPr>
                <w:rFonts w:eastAsia="仿宋_GB2312"/>
                <w:bCs/>
                <w:color w:val="FF0000"/>
                <w:sz w:val="18"/>
              </w:rPr>
            </w:pPr>
            <w:r w:rsidRPr="003A7B30">
              <w:rPr>
                <w:rFonts w:eastAsia="仿宋_GB2312"/>
                <w:bCs/>
                <w:color w:val="FF0000"/>
                <w:sz w:val="18"/>
              </w:rPr>
              <w:t>拥有知识产权或具备工程设计建造能力，列出具体单位全称。</w:t>
            </w:r>
          </w:p>
        </w:tc>
      </w:tr>
      <w:tr w:rsidR="007732B0" w:rsidRPr="003A7B30" w:rsidTr="007E1A10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snapToGrid w:val="0"/>
              <w:spacing w:beforeLines="15" w:before="46" w:line="276" w:lineRule="auto"/>
              <w:rPr>
                <w:bCs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jc w:val="center"/>
              <w:textAlignment w:val="center"/>
              <w:rPr>
                <w:rFonts w:eastAsia="仿宋_GB2312"/>
                <w:bCs/>
                <w:sz w:val="18"/>
              </w:rPr>
            </w:pPr>
            <w:r w:rsidRPr="003A7B30">
              <w:rPr>
                <w:rFonts w:eastAsia="仿宋_GB2312"/>
                <w:bCs/>
                <w:sz w:val="18"/>
              </w:rPr>
              <w:t>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textAlignment w:val="center"/>
              <w:rPr>
                <w:rFonts w:eastAsia="仿宋_GB2312"/>
                <w:bCs/>
                <w:sz w:val="18"/>
              </w:rPr>
            </w:pPr>
            <w:r w:rsidRPr="003A7B30">
              <w:rPr>
                <w:rFonts w:eastAsia="仿宋_GB2312"/>
                <w:bCs/>
                <w:sz w:val="18"/>
              </w:rPr>
              <w:t>适用范围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textAlignment w:val="center"/>
              <w:rPr>
                <w:rFonts w:eastAsia="仿宋_GB2312"/>
                <w:bCs/>
                <w:color w:val="FF0000"/>
                <w:sz w:val="18"/>
              </w:rPr>
            </w:pPr>
            <w:r w:rsidRPr="003A7B30">
              <w:rPr>
                <w:rFonts w:eastAsia="仿宋_GB2312"/>
                <w:bCs/>
                <w:color w:val="FF0000"/>
                <w:sz w:val="18"/>
              </w:rPr>
              <w:t>适用行业、技术使用的限定条件（</w:t>
            </w:r>
            <w:r w:rsidRPr="003A7B30">
              <w:rPr>
                <w:rFonts w:eastAsia="仿宋_GB2312"/>
                <w:bCs/>
                <w:color w:val="FF0000"/>
                <w:sz w:val="18"/>
              </w:rPr>
              <w:t>20</w:t>
            </w:r>
            <w:r w:rsidRPr="003A7B30">
              <w:rPr>
                <w:rFonts w:eastAsia="仿宋_GB2312"/>
                <w:bCs/>
                <w:color w:val="FF0000"/>
                <w:sz w:val="18"/>
              </w:rPr>
              <w:t>字以内）。</w:t>
            </w:r>
          </w:p>
        </w:tc>
      </w:tr>
      <w:tr w:rsidR="007732B0" w:rsidRPr="003A7B30" w:rsidTr="007E1A10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snapToGrid w:val="0"/>
              <w:spacing w:beforeLines="15" w:before="46" w:line="276" w:lineRule="auto"/>
              <w:rPr>
                <w:bCs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jc w:val="center"/>
              <w:textAlignment w:val="center"/>
              <w:rPr>
                <w:rFonts w:eastAsia="仿宋_GB2312"/>
                <w:bCs/>
                <w:sz w:val="18"/>
              </w:rPr>
            </w:pPr>
            <w:r w:rsidRPr="003A7B30">
              <w:rPr>
                <w:rFonts w:eastAsia="仿宋_GB2312"/>
                <w:bCs/>
                <w:sz w:val="18"/>
              </w:rPr>
              <w:t>4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textAlignment w:val="center"/>
              <w:rPr>
                <w:rFonts w:eastAsia="仿宋_GB2312"/>
                <w:bCs/>
                <w:sz w:val="18"/>
              </w:rPr>
            </w:pPr>
            <w:r w:rsidRPr="003A7B30">
              <w:rPr>
                <w:rFonts w:eastAsia="仿宋_GB2312"/>
                <w:bCs/>
                <w:sz w:val="18"/>
              </w:rPr>
              <w:t>技术简要说明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textAlignment w:val="center"/>
              <w:rPr>
                <w:rFonts w:eastAsia="仿宋_GB2312"/>
                <w:bCs/>
                <w:color w:val="FF0000"/>
                <w:sz w:val="18"/>
              </w:rPr>
            </w:pPr>
            <w:r w:rsidRPr="003A7B30">
              <w:rPr>
                <w:rFonts w:eastAsia="仿宋_GB2312"/>
                <w:bCs/>
                <w:color w:val="FF0000"/>
                <w:sz w:val="18"/>
              </w:rPr>
              <w:t>原理、技术特点及关键设备（</w:t>
            </w:r>
            <w:r w:rsidRPr="003A7B30">
              <w:rPr>
                <w:rFonts w:eastAsia="仿宋_GB2312"/>
                <w:bCs/>
                <w:color w:val="FF0000"/>
                <w:sz w:val="18"/>
              </w:rPr>
              <w:t>120</w:t>
            </w:r>
            <w:r w:rsidRPr="003A7B30">
              <w:rPr>
                <w:rFonts w:eastAsia="仿宋_GB2312"/>
                <w:bCs/>
                <w:color w:val="FF0000"/>
                <w:sz w:val="18"/>
              </w:rPr>
              <w:t>字以内）。</w:t>
            </w:r>
          </w:p>
        </w:tc>
      </w:tr>
      <w:tr w:rsidR="007732B0" w:rsidRPr="003A7B30" w:rsidTr="007E1A10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snapToGrid w:val="0"/>
              <w:spacing w:beforeLines="15" w:before="46" w:line="276" w:lineRule="auto"/>
              <w:rPr>
                <w:bCs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jc w:val="center"/>
              <w:textAlignment w:val="center"/>
              <w:rPr>
                <w:rFonts w:eastAsia="仿宋_GB2312"/>
                <w:bCs/>
                <w:sz w:val="18"/>
              </w:rPr>
            </w:pPr>
            <w:r w:rsidRPr="003A7B30">
              <w:rPr>
                <w:rFonts w:eastAsia="仿宋_GB2312"/>
                <w:bCs/>
                <w:sz w:val="18"/>
              </w:rPr>
              <w:t>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textAlignment w:val="center"/>
              <w:rPr>
                <w:rFonts w:eastAsia="仿宋_GB2312"/>
                <w:bCs/>
                <w:sz w:val="18"/>
              </w:rPr>
            </w:pPr>
            <w:r w:rsidRPr="003A7B30">
              <w:rPr>
                <w:rFonts w:eastAsia="仿宋_GB2312" w:hint="eastAsia"/>
                <w:bCs/>
                <w:sz w:val="18"/>
              </w:rPr>
              <w:t>水污染防治</w:t>
            </w:r>
            <w:r w:rsidRPr="003A7B30">
              <w:rPr>
                <w:rFonts w:eastAsia="仿宋_GB2312"/>
                <w:bCs/>
                <w:sz w:val="18"/>
              </w:rPr>
              <w:t>效果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textAlignment w:val="center"/>
              <w:rPr>
                <w:rFonts w:eastAsia="仿宋_GB2312"/>
                <w:bCs/>
                <w:color w:val="FF0000"/>
                <w:sz w:val="18"/>
              </w:rPr>
            </w:pPr>
            <w:r w:rsidRPr="003A7B30">
              <w:rPr>
                <w:rFonts w:eastAsia="仿宋_GB2312" w:hint="eastAsia"/>
                <w:bCs/>
                <w:color w:val="FF0000"/>
                <w:sz w:val="18"/>
              </w:rPr>
              <w:t>水污染防治</w:t>
            </w:r>
            <w:r w:rsidRPr="003A7B30">
              <w:rPr>
                <w:rFonts w:eastAsia="仿宋_GB2312"/>
                <w:bCs/>
                <w:color w:val="FF0000"/>
                <w:sz w:val="18"/>
              </w:rPr>
              <w:t>数据用相对值时，需说明比较的基准，绝对值要注明工程规模。（</w:t>
            </w:r>
            <w:r w:rsidRPr="003A7B30">
              <w:rPr>
                <w:rFonts w:eastAsia="仿宋_GB2312"/>
                <w:bCs/>
                <w:color w:val="FF0000"/>
                <w:sz w:val="18"/>
              </w:rPr>
              <w:t>60</w:t>
            </w:r>
            <w:r w:rsidRPr="003A7B30">
              <w:rPr>
                <w:rFonts w:eastAsia="仿宋_GB2312"/>
                <w:bCs/>
                <w:color w:val="FF0000"/>
                <w:sz w:val="18"/>
              </w:rPr>
              <w:t>字以内）</w:t>
            </w:r>
          </w:p>
        </w:tc>
      </w:tr>
      <w:tr w:rsidR="007732B0" w:rsidRPr="003A7B30" w:rsidTr="007E1A10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snapToGrid w:val="0"/>
              <w:spacing w:beforeLines="15" w:before="46" w:line="276" w:lineRule="auto"/>
              <w:rPr>
                <w:bCs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jc w:val="center"/>
              <w:textAlignment w:val="center"/>
              <w:rPr>
                <w:rFonts w:eastAsia="仿宋_GB2312"/>
                <w:bCs/>
                <w:sz w:val="18"/>
              </w:rPr>
            </w:pPr>
            <w:r w:rsidRPr="003A7B30">
              <w:rPr>
                <w:rFonts w:eastAsia="仿宋_GB2312"/>
                <w:bCs/>
                <w:sz w:val="18"/>
              </w:rPr>
              <w:t>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textAlignment w:val="center"/>
              <w:rPr>
                <w:rFonts w:eastAsia="仿宋_GB2312"/>
                <w:bCs/>
                <w:sz w:val="18"/>
              </w:rPr>
            </w:pPr>
            <w:r w:rsidRPr="003A7B30">
              <w:rPr>
                <w:rFonts w:eastAsia="仿宋_GB2312"/>
                <w:bCs/>
                <w:sz w:val="18"/>
              </w:rPr>
              <w:t>示范应用情况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textAlignment w:val="center"/>
              <w:rPr>
                <w:rFonts w:eastAsia="仿宋_GB2312"/>
                <w:bCs/>
                <w:color w:val="FF0000"/>
                <w:sz w:val="18"/>
              </w:rPr>
            </w:pPr>
            <w:r w:rsidRPr="003A7B30">
              <w:rPr>
                <w:rFonts w:eastAsia="仿宋_GB2312"/>
                <w:bCs/>
                <w:color w:val="FF0000"/>
                <w:sz w:val="18"/>
              </w:rPr>
              <w:t>提供</w:t>
            </w:r>
            <w:r w:rsidRPr="003A7B30">
              <w:rPr>
                <w:rFonts w:eastAsia="仿宋_GB2312"/>
                <w:bCs/>
                <w:color w:val="FF0000"/>
                <w:sz w:val="18"/>
              </w:rPr>
              <w:t>1-4</w:t>
            </w:r>
            <w:r w:rsidRPr="003A7B30">
              <w:rPr>
                <w:rFonts w:eastAsia="仿宋_GB2312"/>
                <w:bCs/>
                <w:color w:val="FF0000"/>
                <w:sz w:val="18"/>
              </w:rPr>
              <w:t>家示范工程名称、所在地、工程规模及效果（</w:t>
            </w:r>
            <w:r w:rsidRPr="003A7B30">
              <w:rPr>
                <w:rFonts w:eastAsia="仿宋_GB2312"/>
                <w:bCs/>
                <w:color w:val="FF0000"/>
                <w:sz w:val="18"/>
              </w:rPr>
              <w:t>160</w:t>
            </w:r>
            <w:r w:rsidRPr="003A7B30">
              <w:rPr>
                <w:rFonts w:eastAsia="仿宋_GB2312"/>
                <w:bCs/>
                <w:color w:val="FF0000"/>
                <w:sz w:val="18"/>
              </w:rPr>
              <w:t>字以内）</w:t>
            </w:r>
          </w:p>
        </w:tc>
      </w:tr>
      <w:tr w:rsidR="007732B0" w:rsidRPr="003A7B30" w:rsidTr="007E1A10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snapToGrid w:val="0"/>
              <w:spacing w:beforeLines="15" w:before="46" w:line="276" w:lineRule="auto"/>
              <w:rPr>
                <w:bCs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jc w:val="center"/>
              <w:textAlignment w:val="center"/>
              <w:rPr>
                <w:rFonts w:eastAsia="仿宋_GB2312"/>
                <w:bCs/>
                <w:sz w:val="18"/>
              </w:rPr>
            </w:pPr>
            <w:r w:rsidRPr="003A7B30">
              <w:rPr>
                <w:rFonts w:eastAsia="仿宋_GB2312"/>
                <w:bCs/>
                <w:sz w:val="18"/>
              </w:rPr>
              <w:t>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textAlignment w:val="center"/>
              <w:rPr>
                <w:rFonts w:eastAsia="仿宋_GB2312"/>
                <w:bCs/>
                <w:sz w:val="18"/>
              </w:rPr>
            </w:pPr>
            <w:r w:rsidRPr="003A7B30">
              <w:rPr>
                <w:rFonts w:eastAsia="仿宋_GB2312"/>
                <w:bCs/>
                <w:sz w:val="18"/>
              </w:rPr>
              <w:t>示范应用单位联系人</w:t>
            </w:r>
            <w:r w:rsidRPr="003A7B30">
              <w:rPr>
                <w:rFonts w:eastAsia="仿宋_GB2312"/>
                <w:bCs/>
                <w:sz w:val="18"/>
              </w:rPr>
              <w:t>/</w:t>
            </w:r>
            <w:r w:rsidRPr="003A7B30">
              <w:rPr>
                <w:rFonts w:eastAsia="仿宋_GB2312"/>
                <w:bCs/>
                <w:sz w:val="18"/>
              </w:rPr>
              <w:t>电话</w:t>
            </w:r>
            <w:r w:rsidRPr="003A7B30">
              <w:rPr>
                <w:rFonts w:eastAsia="仿宋_GB2312"/>
                <w:bCs/>
                <w:sz w:val="18"/>
              </w:rPr>
              <w:t>/</w:t>
            </w:r>
            <w:r w:rsidRPr="003A7B30">
              <w:rPr>
                <w:rFonts w:eastAsia="仿宋_GB2312"/>
                <w:bCs/>
                <w:sz w:val="18"/>
              </w:rPr>
              <w:t>邮箱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textAlignment w:val="center"/>
              <w:rPr>
                <w:rFonts w:eastAsia="仿宋_GB2312"/>
                <w:bCs/>
                <w:color w:val="FF0000"/>
                <w:sz w:val="18"/>
              </w:rPr>
            </w:pPr>
            <w:r w:rsidRPr="003A7B30">
              <w:rPr>
                <w:rFonts w:eastAsia="仿宋_GB2312"/>
                <w:bCs/>
                <w:color w:val="FF0000"/>
                <w:sz w:val="18"/>
              </w:rPr>
              <w:t>提供</w:t>
            </w:r>
            <w:r w:rsidRPr="003A7B30">
              <w:rPr>
                <w:rFonts w:eastAsia="仿宋_GB2312"/>
                <w:bCs/>
                <w:color w:val="FF0000"/>
                <w:sz w:val="18"/>
              </w:rPr>
              <w:t>1-4</w:t>
            </w:r>
            <w:r w:rsidRPr="003A7B30">
              <w:rPr>
                <w:rFonts w:eastAsia="仿宋_GB2312"/>
                <w:bCs/>
                <w:color w:val="FF0000"/>
                <w:sz w:val="18"/>
              </w:rPr>
              <w:t>家示范应用单位联系方式，以核实数据</w:t>
            </w:r>
          </w:p>
        </w:tc>
      </w:tr>
      <w:tr w:rsidR="007732B0" w:rsidRPr="003A7B30" w:rsidTr="007E1A10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jc w:val="center"/>
              <w:textAlignment w:val="center"/>
              <w:rPr>
                <w:rFonts w:eastAsia="仿宋_GB2312"/>
                <w:bCs/>
                <w:sz w:val="18"/>
              </w:rPr>
            </w:pPr>
            <w:r w:rsidRPr="003A7B30">
              <w:rPr>
                <w:rFonts w:eastAsia="仿宋_GB2312"/>
                <w:bCs/>
                <w:sz w:val="18"/>
              </w:rPr>
              <w:t>（二）技术定量指标数据</w:t>
            </w:r>
            <w:r w:rsidRPr="003A7B30">
              <w:rPr>
                <w:rFonts w:eastAsia="仿宋_GB2312" w:hint="eastAsia"/>
                <w:bCs/>
                <w:sz w:val="18"/>
              </w:rPr>
              <w:t>(</w:t>
            </w:r>
            <w:r w:rsidRPr="003A7B30">
              <w:rPr>
                <w:rFonts w:eastAsia="仿宋_GB2312" w:hint="eastAsia"/>
                <w:b/>
                <w:bCs/>
                <w:color w:val="FF0000"/>
                <w:sz w:val="18"/>
              </w:rPr>
              <w:t>技术指标可依据技术成果不同自拟，本指标只做范例参考</w:t>
            </w:r>
            <w:r w:rsidRPr="003A7B30">
              <w:rPr>
                <w:rFonts w:eastAsia="仿宋_GB2312" w:hint="eastAsia"/>
                <w:b/>
                <w:bCs/>
                <w:color w:val="FF0000"/>
                <w:sz w:val="18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jc w:val="center"/>
              <w:textAlignment w:val="center"/>
              <w:rPr>
                <w:rFonts w:eastAsia="仿宋_GB2312"/>
                <w:bCs/>
                <w:sz w:val="18"/>
              </w:rPr>
            </w:pPr>
            <w:r w:rsidRPr="003A7B30">
              <w:rPr>
                <w:rFonts w:eastAsia="仿宋_GB2312"/>
                <w:bCs/>
                <w:sz w:val="18"/>
              </w:rPr>
              <w:t>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textAlignment w:val="center"/>
              <w:rPr>
                <w:rFonts w:eastAsia="仿宋_GB2312"/>
                <w:bCs/>
                <w:color w:val="FF0000"/>
                <w:sz w:val="18"/>
              </w:rPr>
            </w:pPr>
            <w:r w:rsidRPr="003A7B30">
              <w:rPr>
                <w:rFonts w:eastAsia="仿宋_GB2312"/>
                <w:bCs/>
                <w:color w:val="FF0000"/>
                <w:sz w:val="18"/>
              </w:rPr>
              <w:t>综合</w:t>
            </w:r>
            <w:r w:rsidRPr="003A7B30">
              <w:rPr>
                <w:rFonts w:eastAsia="仿宋_GB2312" w:hint="eastAsia"/>
                <w:bCs/>
                <w:color w:val="FF0000"/>
                <w:sz w:val="18"/>
              </w:rPr>
              <w:t>防治效果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textAlignment w:val="center"/>
              <w:rPr>
                <w:rFonts w:eastAsia="仿宋_GB2312"/>
                <w:bCs/>
                <w:color w:val="FF0000"/>
                <w:sz w:val="18"/>
              </w:rPr>
            </w:pPr>
            <w:r w:rsidRPr="003A7B30">
              <w:rPr>
                <w:rFonts w:eastAsia="仿宋_GB2312"/>
                <w:bCs/>
                <w:color w:val="FF0000"/>
                <w:sz w:val="18"/>
              </w:rPr>
              <w:t>技术依托的设备或工艺在一定统计期内（以年度计算）实际</w:t>
            </w:r>
            <w:r w:rsidRPr="003A7B30">
              <w:rPr>
                <w:rFonts w:eastAsia="仿宋_GB2312" w:hint="eastAsia"/>
                <w:bCs/>
                <w:color w:val="FF0000"/>
                <w:sz w:val="18"/>
              </w:rPr>
              <w:t>排污量</w:t>
            </w:r>
            <w:r w:rsidRPr="003A7B30">
              <w:rPr>
                <w:rFonts w:eastAsia="仿宋_GB2312"/>
                <w:bCs/>
                <w:color w:val="FF0000"/>
                <w:sz w:val="18"/>
              </w:rPr>
              <w:t>。</w:t>
            </w:r>
          </w:p>
        </w:tc>
      </w:tr>
      <w:tr w:rsidR="007732B0" w:rsidRPr="003A7B30" w:rsidTr="007E1A10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snapToGrid w:val="0"/>
              <w:spacing w:beforeLines="15" w:before="46" w:line="276" w:lineRule="auto"/>
              <w:rPr>
                <w:bCs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jc w:val="center"/>
              <w:textAlignment w:val="center"/>
              <w:rPr>
                <w:rFonts w:eastAsia="仿宋_GB2312"/>
                <w:bCs/>
                <w:sz w:val="18"/>
              </w:rPr>
            </w:pPr>
            <w:r w:rsidRPr="003A7B30">
              <w:rPr>
                <w:rFonts w:eastAsia="仿宋_GB2312" w:hint="eastAsia"/>
                <w:bCs/>
                <w:sz w:val="18"/>
              </w:rPr>
              <w:t>9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textAlignment w:val="center"/>
              <w:rPr>
                <w:rFonts w:eastAsia="仿宋_GB2312"/>
                <w:bCs/>
                <w:color w:val="FF0000"/>
                <w:sz w:val="18"/>
              </w:rPr>
            </w:pPr>
            <w:r w:rsidRPr="003A7B30">
              <w:rPr>
                <w:rFonts w:eastAsia="仿宋_GB2312" w:hint="eastAsia"/>
                <w:bCs/>
                <w:color w:val="FF0000"/>
                <w:sz w:val="18"/>
              </w:rPr>
              <w:t>废水</w:t>
            </w:r>
            <w:r w:rsidRPr="003A7B30">
              <w:rPr>
                <w:rFonts w:eastAsia="仿宋_GB2312"/>
                <w:bCs/>
                <w:color w:val="FF0000"/>
                <w:sz w:val="18"/>
              </w:rPr>
              <w:t>排放量</w:t>
            </w:r>
            <w:r w:rsidRPr="003A7B30">
              <w:rPr>
                <w:rFonts w:eastAsia="仿宋_GB2312" w:hint="eastAsia"/>
                <w:bCs/>
                <w:color w:val="FF0000"/>
                <w:sz w:val="18"/>
              </w:rPr>
              <w:t>/</w:t>
            </w:r>
            <w:r w:rsidRPr="003A7B30">
              <w:rPr>
                <w:rFonts w:eastAsia="仿宋_GB2312" w:hint="eastAsia"/>
                <w:bCs/>
                <w:color w:val="FF0000"/>
                <w:sz w:val="18"/>
              </w:rPr>
              <w:t>废水治理量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textAlignment w:val="center"/>
              <w:rPr>
                <w:rFonts w:eastAsia="仿宋_GB2312"/>
                <w:bCs/>
                <w:color w:val="FF0000"/>
                <w:sz w:val="18"/>
              </w:rPr>
            </w:pPr>
            <w:r w:rsidRPr="003A7B30">
              <w:rPr>
                <w:rFonts w:eastAsia="仿宋_GB2312"/>
                <w:bCs/>
                <w:color w:val="FF0000"/>
                <w:sz w:val="18"/>
              </w:rPr>
              <w:t>技术依托的设备或工艺在一定统计期内生产单位产品所排放的</w:t>
            </w:r>
            <w:r w:rsidRPr="003A7B30">
              <w:rPr>
                <w:rFonts w:eastAsia="仿宋_GB2312" w:hint="eastAsia"/>
                <w:bCs/>
                <w:color w:val="FF0000"/>
                <w:sz w:val="18"/>
              </w:rPr>
              <w:t>废水</w:t>
            </w:r>
            <w:r w:rsidRPr="003A7B30">
              <w:rPr>
                <w:rFonts w:eastAsia="仿宋_GB2312"/>
                <w:bCs/>
                <w:color w:val="FF0000"/>
                <w:sz w:val="18"/>
              </w:rPr>
              <w:t>总量</w:t>
            </w:r>
            <w:r w:rsidRPr="003A7B30">
              <w:rPr>
                <w:rFonts w:eastAsia="仿宋_GB2312" w:hint="eastAsia"/>
                <w:bCs/>
                <w:color w:val="FF0000"/>
                <w:sz w:val="18"/>
              </w:rPr>
              <w:t>/</w:t>
            </w:r>
            <w:r w:rsidRPr="003A7B30">
              <w:rPr>
                <w:rFonts w:eastAsia="仿宋_GB2312"/>
                <w:bCs/>
                <w:color w:val="FF0000"/>
                <w:sz w:val="18"/>
              </w:rPr>
              <w:t>在一定统计期内</w:t>
            </w:r>
            <w:r w:rsidRPr="003A7B30">
              <w:rPr>
                <w:rFonts w:eastAsia="仿宋_GB2312" w:hint="eastAsia"/>
                <w:bCs/>
                <w:color w:val="FF0000"/>
                <w:sz w:val="18"/>
              </w:rPr>
              <w:t>污水治理总量。</w:t>
            </w:r>
          </w:p>
        </w:tc>
      </w:tr>
      <w:tr w:rsidR="007732B0" w:rsidRPr="003A7B30" w:rsidTr="007E1A10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snapToGrid w:val="0"/>
              <w:spacing w:beforeLines="15" w:before="46" w:line="276" w:lineRule="auto"/>
              <w:rPr>
                <w:bCs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jc w:val="center"/>
              <w:textAlignment w:val="center"/>
              <w:rPr>
                <w:rFonts w:eastAsia="仿宋_GB2312"/>
                <w:bCs/>
                <w:sz w:val="18"/>
              </w:rPr>
            </w:pPr>
            <w:r w:rsidRPr="003A7B30">
              <w:rPr>
                <w:rFonts w:eastAsia="仿宋_GB2312" w:hint="eastAsia"/>
                <w:bCs/>
                <w:sz w:val="18"/>
              </w:rPr>
              <w:t>10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textAlignment w:val="center"/>
              <w:rPr>
                <w:rFonts w:eastAsia="仿宋_GB2312"/>
                <w:bCs/>
                <w:color w:val="FF0000"/>
                <w:sz w:val="18"/>
              </w:rPr>
            </w:pPr>
            <w:r w:rsidRPr="003A7B30">
              <w:rPr>
                <w:rFonts w:eastAsia="仿宋_GB2312" w:hint="eastAsia"/>
                <w:bCs/>
                <w:color w:val="FF0000"/>
                <w:sz w:val="18"/>
              </w:rPr>
              <w:t>废水</w:t>
            </w:r>
            <w:r w:rsidRPr="003A7B30">
              <w:rPr>
                <w:rFonts w:eastAsia="仿宋_GB2312"/>
                <w:bCs/>
                <w:color w:val="FF0000"/>
                <w:sz w:val="18"/>
              </w:rPr>
              <w:t>削减量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textAlignment w:val="center"/>
              <w:rPr>
                <w:rFonts w:eastAsia="仿宋_GB2312"/>
                <w:bCs/>
                <w:color w:val="FF0000"/>
                <w:sz w:val="18"/>
              </w:rPr>
            </w:pPr>
            <w:r w:rsidRPr="003A7B30">
              <w:rPr>
                <w:rFonts w:eastAsia="仿宋_GB2312"/>
                <w:bCs/>
                <w:color w:val="FF0000"/>
                <w:sz w:val="18"/>
              </w:rPr>
              <w:t>通过技术工艺改进所实现的</w:t>
            </w:r>
            <w:r w:rsidRPr="003A7B30">
              <w:rPr>
                <w:rFonts w:eastAsia="仿宋_GB2312" w:hint="eastAsia"/>
                <w:bCs/>
                <w:color w:val="FF0000"/>
                <w:sz w:val="18"/>
              </w:rPr>
              <w:t>废水</w:t>
            </w:r>
            <w:r w:rsidRPr="003A7B30">
              <w:rPr>
                <w:rFonts w:eastAsia="仿宋_GB2312"/>
                <w:bCs/>
                <w:color w:val="FF0000"/>
                <w:sz w:val="18"/>
              </w:rPr>
              <w:t>排放绝对量的减少。</w:t>
            </w:r>
          </w:p>
        </w:tc>
      </w:tr>
      <w:tr w:rsidR="007732B0" w:rsidRPr="003A7B30" w:rsidTr="007E1A10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snapToGrid w:val="0"/>
              <w:spacing w:beforeLines="15" w:before="46" w:line="276" w:lineRule="auto"/>
              <w:rPr>
                <w:bCs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jc w:val="center"/>
              <w:textAlignment w:val="center"/>
              <w:rPr>
                <w:rFonts w:eastAsia="仿宋_GB2312"/>
                <w:bCs/>
                <w:sz w:val="18"/>
              </w:rPr>
            </w:pPr>
            <w:r w:rsidRPr="003A7B30">
              <w:rPr>
                <w:rFonts w:eastAsia="仿宋_GB2312" w:hint="eastAsia"/>
                <w:bCs/>
                <w:sz w:val="18"/>
              </w:rPr>
              <w:t>11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textAlignment w:val="center"/>
              <w:rPr>
                <w:rFonts w:eastAsia="仿宋_GB2312"/>
                <w:bCs/>
                <w:color w:val="FF0000"/>
                <w:sz w:val="18"/>
              </w:rPr>
            </w:pPr>
            <w:r w:rsidRPr="003A7B30">
              <w:rPr>
                <w:rFonts w:eastAsia="仿宋_GB2312" w:hint="eastAsia"/>
                <w:bCs/>
                <w:color w:val="FF0000"/>
                <w:sz w:val="18"/>
              </w:rPr>
              <w:t>废水</w:t>
            </w:r>
            <w:r w:rsidRPr="003A7B30">
              <w:rPr>
                <w:rFonts w:eastAsia="仿宋_GB2312"/>
                <w:bCs/>
                <w:color w:val="FF0000"/>
                <w:sz w:val="18"/>
              </w:rPr>
              <w:t>减排收益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textAlignment w:val="center"/>
              <w:rPr>
                <w:rFonts w:eastAsia="仿宋_GB2312"/>
                <w:bCs/>
                <w:color w:val="FF0000"/>
                <w:sz w:val="18"/>
              </w:rPr>
            </w:pPr>
            <w:r w:rsidRPr="003A7B30">
              <w:rPr>
                <w:rFonts w:eastAsia="仿宋_GB2312"/>
                <w:bCs/>
                <w:color w:val="FF0000"/>
                <w:sz w:val="18"/>
              </w:rPr>
              <w:t>指该技术与同类技术相比或采用该技术后，在实现</w:t>
            </w:r>
            <w:r w:rsidRPr="003A7B30">
              <w:rPr>
                <w:rFonts w:eastAsia="仿宋_GB2312" w:hint="eastAsia"/>
                <w:bCs/>
                <w:color w:val="FF0000"/>
                <w:sz w:val="18"/>
              </w:rPr>
              <w:t>废水</w:t>
            </w:r>
            <w:r w:rsidRPr="003A7B30">
              <w:rPr>
                <w:rFonts w:eastAsia="仿宋_GB2312"/>
                <w:bCs/>
                <w:color w:val="FF0000"/>
                <w:sz w:val="18"/>
              </w:rPr>
              <w:t>减排同时产生的额外经济收益（如产值增加、副产品收益）。</w:t>
            </w:r>
          </w:p>
        </w:tc>
      </w:tr>
      <w:tr w:rsidR="007732B0" w:rsidRPr="003A7B30" w:rsidTr="007E1A10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snapToGrid w:val="0"/>
              <w:spacing w:beforeLines="15" w:before="46" w:line="276" w:lineRule="auto"/>
              <w:rPr>
                <w:bCs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jc w:val="center"/>
              <w:textAlignment w:val="center"/>
              <w:rPr>
                <w:rFonts w:eastAsia="仿宋_GB2312"/>
                <w:bCs/>
                <w:sz w:val="18"/>
              </w:rPr>
            </w:pPr>
            <w:r w:rsidRPr="003A7B30">
              <w:rPr>
                <w:rFonts w:eastAsia="仿宋_GB2312" w:hint="eastAsia"/>
                <w:bCs/>
                <w:sz w:val="18"/>
              </w:rPr>
              <w:t>1</w:t>
            </w:r>
            <w:r w:rsidRPr="003A7B30">
              <w:rPr>
                <w:rFonts w:eastAsia="仿宋_GB2312"/>
                <w:bCs/>
                <w:sz w:val="18"/>
              </w:rPr>
              <w:t>2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textAlignment w:val="center"/>
              <w:rPr>
                <w:rFonts w:eastAsia="仿宋_GB2312"/>
                <w:bCs/>
                <w:color w:val="FF0000"/>
                <w:sz w:val="18"/>
              </w:rPr>
            </w:pPr>
            <w:r w:rsidRPr="003A7B30">
              <w:rPr>
                <w:rFonts w:eastAsia="仿宋_GB2312"/>
                <w:bCs/>
                <w:color w:val="FF0000"/>
                <w:sz w:val="18"/>
              </w:rPr>
              <w:t>技术普及率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textAlignment w:val="center"/>
              <w:rPr>
                <w:rFonts w:eastAsia="仿宋_GB2312"/>
                <w:bCs/>
                <w:color w:val="FF0000"/>
                <w:sz w:val="18"/>
              </w:rPr>
            </w:pPr>
            <w:r w:rsidRPr="003A7B30">
              <w:rPr>
                <w:rFonts w:eastAsia="仿宋_GB2312"/>
                <w:bCs/>
                <w:color w:val="FF0000"/>
                <w:sz w:val="18"/>
              </w:rPr>
              <w:t>指该技术</w:t>
            </w:r>
            <w:r w:rsidRPr="003A7B30">
              <w:rPr>
                <w:rFonts w:eastAsia="仿宋_GB2312"/>
                <w:bCs/>
                <w:color w:val="FF0000"/>
                <w:sz w:val="18"/>
              </w:rPr>
              <w:t>201</w:t>
            </w:r>
            <w:r w:rsidRPr="003A7B30">
              <w:rPr>
                <w:rFonts w:eastAsia="仿宋_GB2312" w:hint="eastAsia"/>
                <w:bCs/>
                <w:color w:val="FF0000"/>
                <w:sz w:val="18"/>
              </w:rPr>
              <w:t>5</w:t>
            </w:r>
            <w:r w:rsidRPr="003A7B30">
              <w:rPr>
                <w:rFonts w:eastAsia="仿宋_GB2312"/>
                <w:bCs/>
                <w:color w:val="FF0000"/>
                <w:sz w:val="18"/>
              </w:rPr>
              <w:t>年在国内同行业同类技术（包括未采用任何技术的情况）生产的产品或处理规模中所占市场总量份额，用</w:t>
            </w:r>
            <w:r w:rsidRPr="003A7B30">
              <w:rPr>
                <w:rFonts w:eastAsia="仿宋_GB2312"/>
                <w:bCs/>
                <w:color w:val="FF0000"/>
                <w:sz w:val="18"/>
              </w:rPr>
              <w:t>%</w:t>
            </w:r>
            <w:r w:rsidRPr="003A7B30">
              <w:rPr>
                <w:rFonts w:eastAsia="仿宋_GB2312"/>
                <w:bCs/>
                <w:color w:val="FF0000"/>
                <w:sz w:val="18"/>
              </w:rPr>
              <w:t>表示。</w:t>
            </w:r>
          </w:p>
        </w:tc>
      </w:tr>
      <w:tr w:rsidR="007732B0" w:rsidRPr="003A7B30" w:rsidTr="007E1A10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snapToGrid w:val="0"/>
              <w:spacing w:beforeLines="15" w:before="46" w:line="276" w:lineRule="auto"/>
              <w:rPr>
                <w:bCs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jc w:val="center"/>
              <w:textAlignment w:val="center"/>
              <w:rPr>
                <w:rFonts w:eastAsia="仿宋_GB2312"/>
                <w:bCs/>
                <w:sz w:val="18"/>
              </w:rPr>
            </w:pPr>
            <w:r w:rsidRPr="003A7B30">
              <w:rPr>
                <w:rFonts w:eastAsia="仿宋_GB2312" w:hint="eastAsia"/>
                <w:bCs/>
                <w:sz w:val="18"/>
              </w:rPr>
              <w:t>1</w:t>
            </w:r>
            <w:r w:rsidRPr="003A7B30">
              <w:rPr>
                <w:rFonts w:eastAsia="仿宋_GB2312"/>
                <w:bCs/>
                <w:sz w:val="18"/>
              </w:rPr>
              <w:t>3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textAlignment w:val="center"/>
              <w:rPr>
                <w:rFonts w:eastAsia="仿宋_GB2312"/>
                <w:bCs/>
                <w:sz w:val="18"/>
              </w:rPr>
            </w:pPr>
            <w:r w:rsidRPr="003A7B30">
              <w:rPr>
                <w:rFonts w:eastAsia="仿宋_GB2312"/>
                <w:bCs/>
                <w:sz w:val="18"/>
              </w:rPr>
              <w:t>技术市场潜力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textAlignment w:val="center"/>
              <w:rPr>
                <w:rFonts w:eastAsia="仿宋_GB2312"/>
                <w:bCs/>
                <w:color w:val="FF0000"/>
                <w:sz w:val="18"/>
              </w:rPr>
            </w:pPr>
            <w:r w:rsidRPr="003A7B30">
              <w:rPr>
                <w:rFonts w:eastAsia="仿宋_GB2312"/>
                <w:bCs/>
                <w:color w:val="FF0000"/>
                <w:sz w:val="18"/>
              </w:rPr>
              <w:t>指在结合技术成熟度、市场容量、技术经济性条件下，分析该技术到</w:t>
            </w:r>
            <w:r w:rsidRPr="003A7B30">
              <w:rPr>
                <w:rFonts w:eastAsia="仿宋_GB2312"/>
                <w:bCs/>
                <w:color w:val="FF0000"/>
                <w:sz w:val="18"/>
              </w:rPr>
              <w:t>2020</w:t>
            </w:r>
            <w:r w:rsidRPr="003A7B30">
              <w:rPr>
                <w:rFonts w:eastAsia="仿宋_GB2312"/>
                <w:bCs/>
                <w:color w:val="FF0000"/>
                <w:sz w:val="18"/>
              </w:rPr>
              <w:t>年在产业或领域内推广可挖掘的市场潜力（或达到的规模）。</w:t>
            </w:r>
          </w:p>
        </w:tc>
      </w:tr>
      <w:tr w:rsidR="007732B0" w:rsidRPr="003A7B30" w:rsidTr="007E1A10"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jc w:val="center"/>
              <w:textAlignment w:val="center"/>
              <w:rPr>
                <w:rFonts w:eastAsia="仿宋_GB2312"/>
                <w:bCs/>
                <w:sz w:val="18"/>
              </w:rPr>
            </w:pPr>
            <w:r w:rsidRPr="003A7B30">
              <w:rPr>
                <w:rFonts w:eastAsia="仿宋_GB2312"/>
                <w:bCs/>
                <w:sz w:val="18"/>
              </w:rPr>
              <w:t>（三）定性指标描述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jc w:val="center"/>
              <w:textAlignment w:val="center"/>
              <w:rPr>
                <w:rFonts w:eastAsia="仿宋_GB2312"/>
                <w:bCs/>
                <w:sz w:val="18"/>
              </w:rPr>
            </w:pPr>
            <w:r w:rsidRPr="003A7B30">
              <w:rPr>
                <w:rFonts w:eastAsia="仿宋_GB2312" w:hint="eastAsia"/>
                <w:bCs/>
                <w:sz w:val="18"/>
              </w:rPr>
              <w:t>1</w:t>
            </w:r>
            <w:r w:rsidRPr="003A7B30">
              <w:rPr>
                <w:rFonts w:eastAsia="仿宋_GB2312"/>
                <w:bCs/>
                <w:sz w:val="18"/>
              </w:rPr>
              <w:t>4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textAlignment w:val="center"/>
              <w:rPr>
                <w:rFonts w:eastAsia="仿宋_GB2312"/>
                <w:bCs/>
                <w:sz w:val="18"/>
              </w:rPr>
            </w:pPr>
            <w:r w:rsidRPr="003A7B30">
              <w:rPr>
                <w:rFonts w:eastAsia="仿宋_GB2312"/>
                <w:bCs/>
                <w:sz w:val="18"/>
              </w:rPr>
              <w:t>技术先进性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textAlignment w:val="center"/>
              <w:rPr>
                <w:rFonts w:eastAsia="仿宋_GB2312"/>
                <w:bCs/>
                <w:color w:val="FF0000"/>
                <w:sz w:val="18"/>
              </w:rPr>
            </w:pPr>
            <w:r w:rsidRPr="003A7B30">
              <w:rPr>
                <w:rFonts w:eastAsia="仿宋_GB2312"/>
                <w:bCs/>
                <w:color w:val="FF0000"/>
                <w:sz w:val="18"/>
              </w:rPr>
              <w:t>描述技术的创新性，在国际和国内同类技术中所处的地位、水平。</w:t>
            </w:r>
          </w:p>
        </w:tc>
      </w:tr>
      <w:tr w:rsidR="007732B0" w:rsidRPr="003A7B30" w:rsidTr="007E1A10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snapToGrid w:val="0"/>
              <w:spacing w:beforeLines="15" w:before="46" w:line="276" w:lineRule="auto"/>
              <w:rPr>
                <w:bCs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jc w:val="center"/>
              <w:textAlignment w:val="center"/>
              <w:rPr>
                <w:rFonts w:eastAsia="仿宋_GB2312"/>
                <w:bCs/>
                <w:sz w:val="18"/>
              </w:rPr>
            </w:pPr>
            <w:r w:rsidRPr="003A7B30">
              <w:rPr>
                <w:rFonts w:eastAsia="仿宋_GB2312" w:hint="eastAsia"/>
                <w:bCs/>
                <w:sz w:val="18"/>
              </w:rPr>
              <w:t>1</w:t>
            </w:r>
            <w:r w:rsidRPr="003A7B30">
              <w:rPr>
                <w:rFonts w:eastAsia="仿宋_GB2312"/>
                <w:bCs/>
                <w:sz w:val="18"/>
              </w:rPr>
              <w:t>5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textAlignment w:val="center"/>
              <w:rPr>
                <w:rFonts w:eastAsia="仿宋_GB2312"/>
                <w:bCs/>
                <w:sz w:val="18"/>
              </w:rPr>
            </w:pPr>
            <w:r w:rsidRPr="003A7B30">
              <w:rPr>
                <w:rFonts w:eastAsia="仿宋_GB2312"/>
                <w:bCs/>
                <w:sz w:val="18"/>
              </w:rPr>
              <w:t>技术成熟度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textAlignment w:val="center"/>
              <w:rPr>
                <w:rFonts w:eastAsia="仿宋_GB2312"/>
                <w:bCs/>
                <w:color w:val="FF0000"/>
                <w:sz w:val="18"/>
              </w:rPr>
            </w:pPr>
            <w:r w:rsidRPr="003A7B30">
              <w:rPr>
                <w:rFonts w:eastAsia="仿宋_GB2312"/>
                <w:bCs/>
                <w:color w:val="FF0000"/>
                <w:sz w:val="18"/>
              </w:rPr>
              <w:t>描述技术从完成中试到工程规模应用之间所处的阶段，工艺路线、设备及系统集成的完善程度。</w:t>
            </w:r>
          </w:p>
        </w:tc>
      </w:tr>
      <w:tr w:rsidR="007732B0" w:rsidRPr="003A7B30" w:rsidTr="007E1A10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snapToGrid w:val="0"/>
              <w:spacing w:beforeLines="15" w:before="46" w:line="276" w:lineRule="auto"/>
              <w:rPr>
                <w:bCs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jc w:val="center"/>
              <w:textAlignment w:val="center"/>
              <w:rPr>
                <w:rFonts w:eastAsia="仿宋_GB2312"/>
                <w:bCs/>
                <w:sz w:val="18"/>
              </w:rPr>
            </w:pPr>
            <w:r w:rsidRPr="003A7B30">
              <w:rPr>
                <w:rFonts w:eastAsia="仿宋_GB2312" w:hint="eastAsia"/>
                <w:bCs/>
                <w:sz w:val="18"/>
              </w:rPr>
              <w:t>1</w:t>
            </w:r>
            <w:r w:rsidRPr="003A7B30">
              <w:rPr>
                <w:rFonts w:eastAsia="仿宋_GB2312"/>
                <w:bCs/>
                <w:sz w:val="18"/>
              </w:rPr>
              <w:t>6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textAlignment w:val="center"/>
              <w:rPr>
                <w:rFonts w:eastAsia="仿宋_GB2312"/>
                <w:bCs/>
                <w:sz w:val="18"/>
              </w:rPr>
            </w:pPr>
            <w:r w:rsidRPr="003A7B30">
              <w:rPr>
                <w:rFonts w:eastAsia="仿宋_GB2312"/>
                <w:bCs/>
                <w:sz w:val="18"/>
              </w:rPr>
              <w:t>技术适用性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textAlignment w:val="center"/>
              <w:rPr>
                <w:rFonts w:eastAsia="仿宋_GB2312"/>
                <w:bCs/>
                <w:color w:val="FF0000"/>
                <w:sz w:val="18"/>
              </w:rPr>
            </w:pPr>
            <w:r w:rsidRPr="003A7B30">
              <w:rPr>
                <w:rFonts w:eastAsia="仿宋_GB2312"/>
                <w:bCs/>
                <w:color w:val="FF0000"/>
                <w:sz w:val="18"/>
              </w:rPr>
              <w:t>描述该技术转化推广的适用范围、与工艺技术上下游匹配程度、受地域、规模、环境等因素的限制条件等</w:t>
            </w:r>
          </w:p>
        </w:tc>
      </w:tr>
      <w:tr w:rsidR="007732B0" w:rsidRPr="003A7B30" w:rsidTr="007E1A10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snapToGrid w:val="0"/>
              <w:spacing w:beforeLines="15" w:before="46" w:line="276" w:lineRule="auto"/>
              <w:rPr>
                <w:bCs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jc w:val="center"/>
              <w:textAlignment w:val="center"/>
              <w:rPr>
                <w:rFonts w:eastAsia="仿宋_GB2312"/>
                <w:bCs/>
                <w:sz w:val="18"/>
              </w:rPr>
            </w:pPr>
            <w:r w:rsidRPr="003A7B30">
              <w:rPr>
                <w:rFonts w:eastAsia="仿宋_GB2312" w:hint="eastAsia"/>
                <w:bCs/>
                <w:sz w:val="18"/>
              </w:rPr>
              <w:t>1</w:t>
            </w:r>
            <w:r w:rsidRPr="003A7B30">
              <w:rPr>
                <w:rFonts w:eastAsia="仿宋_GB2312"/>
                <w:bCs/>
                <w:sz w:val="18"/>
              </w:rPr>
              <w:t>7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textAlignment w:val="center"/>
              <w:rPr>
                <w:rFonts w:eastAsia="仿宋_GB2312"/>
                <w:bCs/>
                <w:sz w:val="18"/>
              </w:rPr>
            </w:pPr>
            <w:r w:rsidRPr="003A7B30">
              <w:rPr>
                <w:rFonts w:eastAsia="仿宋_GB2312"/>
                <w:bCs/>
                <w:sz w:val="18"/>
              </w:rPr>
              <w:t>技术稳定性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textAlignment w:val="center"/>
              <w:rPr>
                <w:rFonts w:eastAsia="仿宋_GB2312"/>
                <w:bCs/>
                <w:color w:val="FF0000"/>
                <w:sz w:val="18"/>
              </w:rPr>
            </w:pPr>
            <w:r w:rsidRPr="003A7B30">
              <w:rPr>
                <w:rFonts w:eastAsia="仿宋_GB2312"/>
                <w:bCs/>
                <w:color w:val="FF0000"/>
                <w:sz w:val="18"/>
              </w:rPr>
              <w:t>描述该技术在工程运行过程中能否保持稳定，对环境、技术参数等干扰的敏感程度。</w:t>
            </w:r>
          </w:p>
        </w:tc>
      </w:tr>
      <w:tr w:rsidR="007732B0" w:rsidRPr="003A7B30" w:rsidTr="007E1A10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snapToGrid w:val="0"/>
              <w:spacing w:beforeLines="15" w:before="46" w:line="276" w:lineRule="auto"/>
              <w:rPr>
                <w:bCs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jc w:val="center"/>
              <w:textAlignment w:val="center"/>
              <w:rPr>
                <w:rFonts w:eastAsia="仿宋_GB2312"/>
                <w:bCs/>
                <w:sz w:val="18"/>
              </w:rPr>
            </w:pPr>
            <w:r w:rsidRPr="003A7B30">
              <w:rPr>
                <w:rFonts w:eastAsia="仿宋_GB2312" w:hint="eastAsia"/>
                <w:bCs/>
                <w:sz w:val="18"/>
              </w:rPr>
              <w:t>1</w:t>
            </w:r>
            <w:r w:rsidRPr="003A7B30">
              <w:rPr>
                <w:rFonts w:eastAsia="仿宋_GB2312"/>
                <w:bCs/>
                <w:sz w:val="18"/>
              </w:rPr>
              <w:t>8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textAlignment w:val="center"/>
              <w:rPr>
                <w:rFonts w:eastAsia="仿宋_GB2312"/>
                <w:bCs/>
                <w:sz w:val="18"/>
              </w:rPr>
            </w:pPr>
            <w:r w:rsidRPr="003A7B30">
              <w:rPr>
                <w:rFonts w:eastAsia="仿宋_GB2312"/>
                <w:bCs/>
                <w:sz w:val="18"/>
              </w:rPr>
              <w:t>技术安全性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textAlignment w:val="center"/>
              <w:rPr>
                <w:rFonts w:eastAsia="仿宋_GB2312"/>
                <w:bCs/>
                <w:color w:val="FF0000"/>
                <w:sz w:val="18"/>
              </w:rPr>
            </w:pPr>
            <w:r w:rsidRPr="003A7B30">
              <w:rPr>
                <w:rFonts w:eastAsia="仿宋_GB2312"/>
                <w:bCs/>
                <w:color w:val="FF0000"/>
                <w:sz w:val="18"/>
              </w:rPr>
              <w:t>描述该技术在成果转化和产业化过程中面临的实用性、配套设施是否完善、市场接受度等系统风险。</w:t>
            </w:r>
          </w:p>
        </w:tc>
      </w:tr>
      <w:tr w:rsidR="007732B0" w:rsidRPr="003A7B30" w:rsidTr="007E1A10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snapToGrid w:val="0"/>
              <w:spacing w:beforeLines="15" w:before="46" w:line="276" w:lineRule="auto"/>
              <w:rPr>
                <w:bCs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jc w:val="center"/>
              <w:textAlignment w:val="center"/>
              <w:rPr>
                <w:rFonts w:eastAsia="仿宋_GB2312"/>
                <w:bCs/>
                <w:sz w:val="18"/>
              </w:rPr>
            </w:pPr>
            <w:r w:rsidRPr="003A7B30">
              <w:rPr>
                <w:rFonts w:eastAsia="仿宋_GB2312" w:hint="eastAsia"/>
                <w:bCs/>
                <w:sz w:val="18"/>
              </w:rPr>
              <w:t>1</w:t>
            </w:r>
            <w:r w:rsidRPr="003A7B30">
              <w:rPr>
                <w:rFonts w:eastAsia="仿宋_GB2312"/>
                <w:bCs/>
                <w:sz w:val="18"/>
              </w:rPr>
              <w:t>9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textAlignment w:val="center"/>
              <w:rPr>
                <w:rFonts w:eastAsia="仿宋_GB2312"/>
                <w:bCs/>
                <w:sz w:val="18"/>
              </w:rPr>
            </w:pPr>
            <w:r w:rsidRPr="003A7B30">
              <w:rPr>
                <w:rFonts w:eastAsia="仿宋_GB2312"/>
                <w:bCs/>
                <w:sz w:val="18"/>
              </w:rPr>
              <w:t>成果转化推广障碍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textAlignment w:val="center"/>
              <w:rPr>
                <w:rFonts w:eastAsia="仿宋_GB2312"/>
                <w:bCs/>
                <w:color w:val="FF0000"/>
                <w:sz w:val="18"/>
              </w:rPr>
            </w:pPr>
            <w:r w:rsidRPr="003A7B30">
              <w:rPr>
                <w:rFonts w:eastAsia="仿宋_GB2312"/>
                <w:bCs/>
                <w:color w:val="FF0000"/>
                <w:sz w:val="18"/>
              </w:rPr>
              <w:t>描述该技术在成果转化和推广过程中需解决的技术问题、政策壁垒、资源或资本制约、人才培养、其他限制条件等障碍大小等。</w:t>
            </w:r>
          </w:p>
        </w:tc>
      </w:tr>
      <w:tr w:rsidR="007732B0" w:rsidRPr="003A7B30" w:rsidTr="007E1A10"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snapToGrid w:val="0"/>
              <w:spacing w:beforeLines="15" w:before="46" w:line="276" w:lineRule="auto"/>
              <w:rPr>
                <w:bCs/>
                <w:sz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jc w:val="center"/>
              <w:textAlignment w:val="center"/>
              <w:rPr>
                <w:rFonts w:eastAsia="仿宋_GB2312"/>
                <w:bCs/>
                <w:sz w:val="18"/>
              </w:rPr>
            </w:pPr>
            <w:r w:rsidRPr="003A7B30">
              <w:rPr>
                <w:rFonts w:eastAsia="仿宋_GB2312" w:hint="eastAsia"/>
                <w:bCs/>
                <w:sz w:val="18"/>
              </w:rPr>
              <w:t>2</w:t>
            </w:r>
            <w:r w:rsidRPr="003A7B30">
              <w:rPr>
                <w:rFonts w:eastAsia="仿宋_GB2312"/>
                <w:bCs/>
                <w:sz w:val="18"/>
              </w:rPr>
              <w:t>0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textAlignment w:val="center"/>
              <w:rPr>
                <w:rFonts w:eastAsia="仿宋_GB2312"/>
                <w:bCs/>
                <w:sz w:val="18"/>
              </w:rPr>
            </w:pPr>
            <w:r w:rsidRPr="003A7B30">
              <w:rPr>
                <w:rFonts w:eastAsia="仿宋_GB2312"/>
                <w:bCs/>
                <w:sz w:val="18"/>
              </w:rPr>
              <w:t>知识产权转让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732B0" w:rsidRPr="003A7B30" w:rsidRDefault="007732B0" w:rsidP="007E1A10">
            <w:pPr>
              <w:autoSpaceDN w:val="0"/>
              <w:snapToGrid w:val="0"/>
              <w:spacing w:beforeLines="15" w:before="46" w:line="276" w:lineRule="auto"/>
              <w:textAlignment w:val="center"/>
              <w:rPr>
                <w:rFonts w:eastAsia="仿宋_GB2312"/>
                <w:bCs/>
                <w:color w:val="FF0000"/>
                <w:sz w:val="18"/>
              </w:rPr>
            </w:pPr>
            <w:r w:rsidRPr="003A7B30">
              <w:rPr>
                <w:rFonts w:eastAsia="仿宋_GB2312"/>
                <w:bCs/>
                <w:color w:val="FF0000"/>
                <w:sz w:val="18"/>
              </w:rPr>
              <w:t>是否具有国内自主知识产权，是否取得专利等，技术拥有方性质（企业、高校、个人等）；引进技术关键环节、工艺、设备的国产化程度；技术拥有方的转让意愿、技术产权转让机制、政策途径是否顺畅等。</w:t>
            </w:r>
          </w:p>
        </w:tc>
      </w:tr>
    </w:tbl>
    <w:p w:rsidR="007732B0" w:rsidRDefault="007732B0" w:rsidP="007732B0">
      <w:pPr>
        <w:tabs>
          <w:tab w:val="left" w:pos="880"/>
          <w:tab w:val="left" w:pos="1380"/>
          <w:tab w:val="left" w:pos="2040"/>
          <w:tab w:val="left" w:pos="2840"/>
          <w:tab w:val="left" w:pos="4220"/>
          <w:tab w:val="left" w:pos="6240"/>
          <w:tab w:val="left" w:pos="8080"/>
        </w:tabs>
        <w:autoSpaceDN w:val="0"/>
        <w:snapToGrid w:val="0"/>
        <w:spacing w:beforeLines="15" w:before="46" w:line="360" w:lineRule="exact"/>
        <w:textAlignment w:val="center"/>
        <w:rPr>
          <w:rFonts w:eastAsia="仿宋_GB2312"/>
          <w:bCs/>
          <w:sz w:val="18"/>
        </w:rPr>
      </w:pPr>
      <w:r>
        <w:rPr>
          <w:rFonts w:eastAsia="仿宋_GB2312"/>
          <w:bCs/>
          <w:sz w:val="18"/>
        </w:rPr>
        <w:t>注：</w:t>
      </w:r>
      <w:r>
        <w:rPr>
          <w:rFonts w:eastAsia="仿宋_GB2312" w:hint="eastAsia"/>
          <w:bCs/>
          <w:sz w:val="18"/>
        </w:rPr>
        <w:t>1.</w:t>
      </w:r>
      <w:r>
        <w:rPr>
          <w:rFonts w:eastAsia="仿宋_GB2312"/>
          <w:bCs/>
          <w:sz w:val="18"/>
        </w:rPr>
        <w:t>计量单位及符号书写应规范，英文缩写须注明全称。</w:t>
      </w:r>
    </w:p>
    <w:p w:rsidR="007732B0" w:rsidRDefault="007732B0" w:rsidP="007732B0">
      <w:pPr>
        <w:tabs>
          <w:tab w:val="left" w:pos="880"/>
          <w:tab w:val="left" w:pos="1380"/>
          <w:tab w:val="left" w:pos="2040"/>
          <w:tab w:val="left" w:pos="2840"/>
          <w:tab w:val="left" w:pos="4220"/>
          <w:tab w:val="left" w:pos="6240"/>
          <w:tab w:val="left" w:pos="8080"/>
        </w:tabs>
        <w:autoSpaceDN w:val="0"/>
        <w:snapToGrid w:val="0"/>
        <w:spacing w:beforeLines="15" w:before="46" w:line="360" w:lineRule="exact"/>
        <w:ind w:firstLine="360"/>
        <w:textAlignment w:val="center"/>
        <w:rPr>
          <w:rFonts w:eastAsia="仿宋_GB2312"/>
          <w:bCs/>
          <w:sz w:val="18"/>
        </w:rPr>
      </w:pPr>
      <w:r>
        <w:rPr>
          <w:rFonts w:eastAsia="仿宋_GB2312" w:hint="eastAsia"/>
          <w:bCs/>
          <w:sz w:val="18"/>
        </w:rPr>
        <w:t>2.</w:t>
      </w:r>
      <w:r w:rsidRPr="000C65ED">
        <w:rPr>
          <w:rFonts w:eastAsia="仿宋_GB2312" w:hint="eastAsia"/>
          <w:bCs/>
          <w:sz w:val="18"/>
        </w:rPr>
        <w:t>技术指标可依据技术成果不同自拟，</w:t>
      </w:r>
      <w:r>
        <w:rPr>
          <w:rFonts w:eastAsia="仿宋_GB2312" w:hint="eastAsia"/>
          <w:bCs/>
          <w:sz w:val="18"/>
        </w:rPr>
        <w:t>上述技术</w:t>
      </w:r>
      <w:r w:rsidRPr="000C65ED">
        <w:rPr>
          <w:rFonts w:eastAsia="仿宋_GB2312" w:hint="eastAsia"/>
          <w:bCs/>
          <w:sz w:val="18"/>
        </w:rPr>
        <w:t>指标只做参考</w:t>
      </w:r>
      <w:r>
        <w:rPr>
          <w:rFonts w:eastAsia="仿宋_GB2312" w:hint="eastAsia"/>
          <w:bCs/>
          <w:sz w:val="18"/>
        </w:rPr>
        <w:t>。</w:t>
      </w:r>
    </w:p>
    <w:p w:rsidR="007732B0" w:rsidRPr="00CA4742" w:rsidRDefault="007732B0" w:rsidP="007732B0">
      <w:pPr>
        <w:tabs>
          <w:tab w:val="left" w:pos="880"/>
          <w:tab w:val="left" w:pos="1380"/>
          <w:tab w:val="left" w:pos="2040"/>
          <w:tab w:val="left" w:pos="2840"/>
          <w:tab w:val="left" w:pos="4220"/>
          <w:tab w:val="left" w:pos="6240"/>
          <w:tab w:val="left" w:pos="8080"/>
        </w:tabs>
        <w:autoSpaceDN w:val="0"/>
        <w:snapToGrid w:val="0"/>
        <w:spacing w:beforeLines="15" w:before="46" w:line="360" w:lineRule="exact"/>
        <w:ind w:firstLine="360"/>
        <w:textAlignment w:val="center"/>
        <w:rPr>
          <w:rFonts w:eastAsia="仿宋_GB2312"/>
          <w:bCs/>
          <w:sz w:val="18"/>
        </w:rPr>
      </w:pPr>
      <w:r>
        <w:rPr>
          <w:rFonts w:eastAsia="仿宋_GB2312" w:hint="eastAsia"/>
          <w:bCs/>
          <w:sz w:val="18"/>
        </w:rPr>
        <w:t>3.</w:t>
      </w:r>
      <w:r w:rsidRPr="00CA4742">
        <w:rPr>
          <w:rFonts w:eastAsia="仿宋_GB2312" w:hint="eastAsia"/>
          <w:bCs/>
          <w:sz w:val="18"/>
        </w:rPr>
        <w:t>《水污染防治行动计划》国发〔</w:t>
      </w:r>
      <w:r w:rsidRPr="00CA4742">
        <w:rPr>
          <w:rFonts w:eastAsia="仿宋_GB2312" w:hint="eastAsia"/>
          <w:bCs/>
          <w:sz w:val="18"/>
        </w:rPr>
        <w:t>2015</w:t>
      </w:r>
      <w:r w:rsidRPr="00CA4742">
        <w:rPr>
          <w:rFonts w:eastAsia="仿宋_GB2312" w:hint="eastAsia"/>
          <w:bCs/>
          <w:sz w:val="18"/>
        </w:rPr>
        <w:t>〕</w:t>
      </w:r>
      <w:r w:rsidRPr="00CA4742">
        <w:rPr>
          <w:rFonts w:eastAsia="仿宋_GB2312" w:hint="eastAsia"/>
          <w:bCs/>
          <w:sz w:val="18"/>
        </w:rPr>
        <w:t>17</w:t>
      </w:r>
      <w:r w:rsidRPr="00CA4742">
        <w:rPr>
          <w:rFonts w:eastAsia="仿宋_GB2312" w:hint="eastAsia"/>
          <w:bCs/>
          <w:sz w:val="18"/>
        </w:rPr>
        <w:t>号</w:t>
      </w:r>
    </w:p>
    <w:p w:rsidR="007732B0" w:rsidRPr="00CA4742" w:rsidRDefault="007732B0" w:rsidP="007732B0">
      <w:pPr>
        <w:spacing w:line="360" w:lineRule="exact"/>
        <w:rPr>
          <w:rFonts w:eastAsia="仿宋_GB2312"/>
          <w:bCs/>
          <w:sz w:val="18"/>
        </w:rPr>
      </w:pPr>
      <w:r w:rsidRPr="00CA4742">
        <w:rPr>
          <w:rFonts w:eastAsia="仿宋_GB2312" w:hint="eastAsia"/>
          <w:bCs/>
          <w:sz w:val="18"/>
        </w:rPr>
        <w:t xml:space="preserve">　　（十一）推广示范适用技术。加快技术成果推广应用，重点推广饮用水净化、节水、水污染治理及循环利用、城市雨水收集利用、再生水安全回用、水生态修复、畜禽养殖污染防治等适用技术。完善环保技术评价体系，加强国家环保科技成果共享平台建设，推动技术成果共享与转化。发挥企业的技术创新主体作用，推动水处理重点企业与科研院所、高等学校组建产学研技术创新战略联盟，示范推广控源减排和清洁生产先进技术。</w:t>
      </w:r>
    </w:p>
    <w:p w:rsidR="007732B0" w:rsidRPr="00CA4742" w:rsidRDefault="007732B0" w:rsidP="007732B0">
      <w:pPr>
        <w:spacing w:line="360" w:lineRule="exact"/>
        <w:rPr>
          <w:rFonts w:eastAsia="仿宋_GB2312"/>
          <w:bCs/>
          <w:sz w:val="18"/>
        </w:rPr>
      </w:pPr>
      <w:r w:rsidRPr="00CA4742">
        <w:rPr>
          <w:rFonts w:eastAsia="仿宋_GB2312" w:hint="eastAsia"/>
          <w:bCs/>
          <w:sz w:val="18"/>
        </w:rPr>
        <w:t xml:space="preserve">　　（十二）攻关研发前瞻技术。整合科技资源，通过相关国家科技计划（专项、基金）等，加快研发重点行业废水深度处理、生活污水低成本高标准处理、海水淡化和工业高盐废水脱盐、饮用水微量有毒污染物处理、地下水污染修复、危险化学品事故和水上溢油应急处置等技术。开展有机物和重金属等水环境基准、水污染对人体健康影响、新型污染物风险评价、水环境损害评估、高品质再生水补充饮用水水源等研究。加强水生态保护、农业面源污染防治、水环境监控预警、水处理工艺技术装备等领域的国际交流合作。</w:t>
      </w:r>
    </w:p>
    <w:p w:rsidR="00A54CD5" w:rsidRPr="007732B0" w:rsidRDefault="00A54CD5"/>
    <w:sectPr w:rsidR="00A54CD5" w:rsidRPr="007732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00E4" w:rsidRDefault="007E00E4" w:rsidP="007732B0">
      <w:pPr>
        <w:spacing w:line="240" w:lineRule="auto"/>
      </w:pPr>
      <w:r>
        <w:separator/>
      </w:r>
    </w:p>
  </w:endnote>
  <w:endnote w:type="continuationSeparator" w:id="0">
    <w:p w:rsidR="007E00E4" w:rsidRDefault="007E00E4" w:rsidP="007732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长城小标宋体">
    <w:altName w:val="宋体"/>
    <w:charset w:val="86"/>
    <w:family w:val="modern"/>
    <w:pitch w:val="default"/>
    <w:sig w:usb0="00000000" w:usb1="00000000" w:usb2="00000000" w:usb3="00000000" w:csb0="00040001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00E4" w:rsidRDefault="007E00E4" w:rsidP="007732B0">
      <w:pPr>
        <w:spacing w:line="240" w:lineRule="auto"/>
      </w:pPr>
      <w:r>
        <w:separator/>
      </w:r>
    </w:p>
  </w:footnote>
  <w:footnote w:type="continuationSeparator" w:id="0">
    <w:p w:rsidR="007E00E4" w:rsidRDefault="007E00E4" w:rsidP="007732B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0FC"/>
    <w:rsid w:val="007732B0"/>
    <w:rsid w:val="007E00E4"/>
    <w:rsid w:val="00A54CD5"/>
    <w:rsid w:val="00C32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9895A14-A029-46D5-88BA-D5FA56194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32B0"/>
    <w:pPr>
      <w:spacing w:line="590" w:lineRule="exact"/>
    </w:pPr>
    <w:rPr>
      <w:rFonts w:ascii="Times New Roman" w:eastAsia="方正仿宋_GBK" w:hAnsi="Times New Roman" w:cs="Times New Roman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732B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732B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732B0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732B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kjc</dc:creator>
  <cp:keywords/>
  <dc:description/>
  <cp:lastModifiedBy>kjc</cp:lastModifiedBy>
  <cp:revision>2</cp:revision>
  <dcterms:created xsi:type="dcterms:W3CDTF">2016-11-21T02:05:00Z</dcterms:created>
  <dcterms:modified xsi:type="dcterms:W3CDTF">2016-11-21T02:05:00Z</dcterms:modified>
</cp:coreProperties>
</file>